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CD8" w:rsidRPr="006812EA" w:rsidRDefault="001F7CD8" w:rsidP="001F7CD8">
      <w:pPr>
        <w:ind w:firstLine="709"/>
        <w:jc w:val="right"/>
        <w:rPr>
          <w:b/>
          <w:lang w:val="kk-KZ"/>
        </w:rPr>
      </w:pPr>
      <w:r w:rsidRPr="0010743C">
        <w:rPr>
          <w:b/>
          <w:lang w:val="kk-KZ"/>
        </w:rPr>
        <w:t>1-</w:t>
      </w:r>
      <w:r w:rsidRPr="006812EA">
        <w:rPr>
          <w:b/>
          <w:lang w:val="kk-KZ"/>
        </w:rPr>
        <w:t>қосымша</w:t>
      </w:r>
    </w:p>
    <w:p w:rsidR="001F7CD8" w:rsidRPr="00802DAB" w:rsidRDefault="001F7CD8" w:rsidP="001F7CD8">
      <w:pPr>
        <w:pBdr>
          <w:bottom w:val="single" w:sz="4" w:space="0" w:color="FFFFFF"/>
        </w:pBdr>
        <w:tabs>
          <w:tab w:val="left" w:pos="993"/>
        </w:tabs>
        <w:suppressAutoHyphens w:val="0"/>
        <w:ind w:firstLine="709"/>
        <w:jc w:val="center"/>
        <w:rPr>
          <w:b/>
          <w:lang w:val="kk-KZ" w:eastAsia="ru-RU"/>
        </w:rPr>
      </w:pPr>
      <w:r w:rsidRPr="00802DAB">
        <w:rPr>
          <w:b/>
          <w:lang w:val="kk-KZ" w:eastAsia="ru-RU"/>
        </w:rPr>
        <w:t xml:space="preserve">Республикалық турнирге қатысу туралы өтінім </w:t>
      </w:r>
    </w:p>
    <w:p w:rsidR="001F7CD8" w:rsidRPr="006812EA" w:rsidRDefault="001F7CD8" w:rsidP="001F7CD8">
      <w:pPr>
        <w:suppressAutoHyphens w:val="0"/>
        <w:ind w:firstLine="709"/>
        <w:rPr>
          <w:sz w:val="28"/>
          <w:szCs w:val="28"/>
          <w:lang w:val="kk-KZ" w:eastAsia="ru-RU"/>
        </w:rPr>
      </w:pPr>
    </w:p>
    <w:tbl>
      <w:tblPr>
        <w:tblpPr w:leftFromText="180" w:rightFromText="180" w:vertAnchor="text" w:horzAnchor="page" w:tblpX="617" w:tblpY="54"/>
        <w:tblW w:w="10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417"/>
        <w:gridCol w:w="1106"/>
        <w:gridCol w:w="1304"/>
        <w:gridCol w:w="1134"/>
        <w:gridCol w:w="850"/>
        <w:gridCol w:w="1134"/>
        <w:gridCol w:w="1674"/>
        <w:gridCol w:w="1674"/>
      </w:tblGrid>
      <w:tr w:rsidR="001F7CD8" w:rsidRPr="00561689" w:rsidTr="002F2649">
        <w:trPr>
          <w:cantSplit/>
          <w:trHeight w:val="1131"/>
        </w:trPr>
        <w:tc>
          <w:tcPr>
            <w:tcW w:w="534" w:type="dxa"/>
            <w:tcBorders>
              <w:top w:val="single" w:sz="4" w:space="0" w:color="auto"/>
              <w:left w:val="single" w:sz="4" w:space="0" w:color="auto"/>
              <w:bottom w:val="single" w:sz="4" w:space="0" w:color="auto"/>
              <w:right w:val="single" w:sz="4" w:space="0" w:color="auto"/>
            </w:tcBorders>
            <w:hideMark/>
          </w:tcPr>
          <w:p w:rsidR="001F7CD8" w:rsidRPr="0010743C" w:rsidRDefault="001F7CD8" w:rsidP="002F2649">
            <w:pPr>
              <w:suppressAutoHyphens w:val="0"/>
              <w:jc w:val="center"/>
              <w:rPr>
                <w:sz w:val="20"/>
                <w:szCs w:val="20"/>
                <w:lang w:val="kk-KZ" w:eastAsia="ru-RU"/>
              </w:rPr>
            </w:pPr>
            <w:r w:rsidRPr="0010743C">
              <w:rPr>
                <w:sz w:val="20"/>
                <w:szCs w:val="20"/>
                <w:lang w:val="kk-KZ" w:eastAsia="ru-RU"/>
              </w:rPr>
              <w:t>№</w:t>
            </w:r>
          </w:p>
          <w:p w:rsidR="001F7CD8" w:rsidRPr="00561689" w:rsidRDefault="001F7CD8" w:rsidP="002F2649">
            <w:pPr>
              <w:suppressAutoHyphens w:val="0"/>
              <w:jc w:val="center"/>
              <w:rPr>
                <w:sz w:val="20"/>
                <w:szCs w:val="20"/>
                <w:lang w:val="kk-KZ" w:eastAsia="ru-RU"/>
              </w:rPr>
            </w:pPr>
            <w:r w:rsidRPr="00561689">
              <w:rPr>
                <w:sz w:val="20"/>
                <w:szCs w:val="20"/>
                <w:lang w:val="kk-KZ" w:eastAsia="ru-RU"/>
              </w:rPr>
              <w:t>р/с</w:t>
            </w:r>
          </w:p>
        </w:tc>
        <w:tc>
          <w:tcPr>
            <w:tcW w:w="1417" w:type="dxa"/>
            <w:tcBorders>
              <w:top w:val="single" w:sz="4" w:space="0" w:color="auto"/>
              <w:left w:val="single" w:sz="4" w:space="0" w:color="auto"/>
              <w:bottom w:val="single" w:sz="4" w:space="0" w:color="auto"/>
              <w:right w:val="single" w:sz="4" w:space="0" w:color="auto"/>
            </w:tcBorders>
            <w:hideMark/>
          </w:tcPr>
          <w:p w:rsidR="001F7CD8" w:rsidRPr="0010743C" w:rsidRDefault="001F7CD8" w:rsidP="002F2649">
            <w:pPr>
              <w:suppressAutoHyphens w:val="0"/>
              <w:jc w:val="center"/>
              <w:rPr>
                <w:sz w:val="20"/>
                <w:szCs w:val="20"/>
                <w:lang w:val="kk-KZ" w:eastAsia="ru-RU"/>
              </w:rPr>
            </w:pPr>
            <w:r w:rsidRPr="00561689">
              <w:rPr>
                <w:sz w:val="20"/>
                <w:szCs w:val="20"/>
                <w:lang w:val="kk-KZ" w:eastAsia="ru-RU"/>
              </w:rPr>
              <w:t>Қатысушының аты-жөні</w:t>
            </w:r>
            <w:r w:rsidRPr="0010743C">
              <w:rPr>
                <w:sz w:val="20"/>
                <w:szCs w:val="20"/>
                <w:lang w:val="kk-KZ" w:eastAsia="ru-RU"/>
              </w:rPr>
              <w:br/>
              <w:t>(</w:t>
            </w:r>
            <w:r w:rsidRPr="00561689">
              <w:rPr>
                <w:sz w:val="20"/>
                <w:szCs w:val="20"/>
                <w:lang w:val="kk-KZ" w:eastAsia="ru-RU"/>
              </w:rPr>
              <w:t>толық</w:t>
            </w:r>
            <w:r w:rsidRPr="0010743C">
              <w:rPr>
                <w:sz w:val="20"/>
                <w:szCs w:val="20"/>
                <w:lang w:val="kk-KZ" w:eastAsia="ru-RU"/>
              </w:rPr>
              <w:t>)</w:t>
            </w:r>
          </w:p>
        </w:tc>
        <w:tc>
          <w:tcPr>
            <w:tcW w:w="1106" w:type="dxa"/>
            <w:tcBorders>
              <w:top w:val="single" w:sz="4" w:space="0" w:color="auto"/>
              <w:left w:val="single" w:sz="4" w:space="0" w:color="auto"/>
              <w:bottom w:val="single" w:sz="4" w:space="0" w:color="auto"/>
              <w:right w:val="single" w:sz="4" w:space="0" w:color="auto"/>
            </w:tcBorders>
            <w:hideMark/>
          </w:tcPr>
          <w:p w:rsidR="001F7CD8" w:rsidRPr="00561689" w:rsidRDefault="001F7CD8" w:rsidP="002F2649">
            <w:pPr>
              <w:suppressAutoHyphens w:val="0"/>
              <w:jc w:val="center"/>
              <w:rPr>
                <w:sz w:val="20"/>
                <w:szCs w:val="20"/>
                <w:lang w:val="kk-KZ" w:eastAsia="ru-RU"/>
              </w:rPr>
            </w:pPr>
            <w:r w:rsidRPr="00561689">
              <w:rPr>
                <w:sz w:val="20"/>
                <w:szCs w:val="20"/>
                <w:lang w:val="kk-KZ" w:eastAsia="ru-RU"/>
              </w:rPr>
              <w:t>Қатысушының туған күні</w:t>
            </w:r>
          </w:p>
        </w:tc>
        <w:tc>
          <w:tcPr>
            <w:tcW w:w="1304" w:type="dxa"/>
            <w:tcBorders>
              <w:top w:val="single" w:sz="4" w:space="0" w:color="auto"/>
              <w:left w:val="single" w:sz="4" w:space="0" w:color="auto"/>
              <w:bottom w:val="single" w:sz="4" w:space="0" w:color="auto"/>
              <w:right w:val="single" w:sz="4" w:space="0" w:color="auto"/>
            </w:tcBorders>
            <w:hideMark/>
          </w:tcPr>
          <w:p w:rsidR="001F7CD8" w:rsidRPr="00561689" w:rsidRDefault="001F7CD8" w:rsidP="002F2649">
            <w:pPr>
              <w:suppressAutoHyphens w:val="0"/>
              <w:jc w:val="center"/>
              <w:rPr>
                <w:sz w:val="20"/>
                <w:szCs w:val="20"/>
                <w:lang w:val="kk-KZ" w:eastAsia="ru-RU"/>
              </w:rPr>
            </w:pPr>
            <w:r w:rsidRPr="00561689">
              <w:rPr>
                <w:sz w:val="20"/>
                <w:szCs w:val="20"/>
                <w:lang w:val="kk-KZ" w:eastAsia="ru-RU"/>
              </w:rPr>
              <w:t>Облыс, қала, ауыл, телефоны</w:t>
            </w:r>
          </w:p>
        </w:tc>
        <w:tc>
          <w:tcPr>
            <w:tcW w:w="1134" w:type="dxa"/>
            <w:tcBorders>
              <w:top w:val="single" w:sz="4" w:space="0" w:color="auto"/>
              <w:left w:val="single" w:sz="4" w:space="0" w:color="auto"/>
              <w:bottom w:val="single" w:sz="4" w:space="0" w:color="auto"/>
              <w:right w:val="single" w:sz="4" w:space="0" w:color="auto"/>
            </w:tcBorders>
            <w:hideMark/>
          </w:tcPr>
          <w:p w:rsidR="001F7CD8" w:rsidRPr="00561689" w:rsidRDefault="001F7CD8" w:rsidP="002F2649">
            <w:pPr>
              <w:suppressAutoHyphens w:val="0"/>
              <w:jc w:val="center"/>
              <w:rPr>
                <w:sz w:val="20"/>
                <w:szCs w:val="20"/>
                <w:lang w:eastAsia="ru-RU"/>
              </w:rPr>
            </w:pPr>
            <w:r w:rsidRPr="00561689">
              <w:rPr>
                <w:sz w:val="20"/>
                <w:szCs w:val="20"/>
                <w:lang w:val="kk-KZ" w:eastAsia="ru-RU"/>
              </w:rPr>
              <w:t>Білім беру ұйымы, сыныбы</w:t>
            </w:r>
          </w:p>
        </w:tc>
        <w:tc>
          <w:tcPr>
            <w:tcW w:w="850" w:type="dxa"/>
            <w:tcBorders>
              <w:top w:val="single" w:sz="4" w:space="0" w:color="auto"/>
              <w:left w:val="single" w:sz="4" w:space="0" w:color="auto"/>
              <w:bottom w:val="single" w:sz="4" w:space="0" w:color="auto"/>
              <w:right w:val="single" w:sz="4" w:space="0" w:color="auto"/>
            </w:tcBorders>
            <w:hideMark/>
          </w:tcPr>
          <w:p w:rsidR="001F7CD8" w:rsidRPr="00561689" w:rsidRDefault="001F7CD8" w:rsidP="002F2649">
            <w:pPr>
              <w:suppressAutoHyphens w:val="0"/>
              <w:jc w:val="center"/>
              <w:rPr>
                <w:sz w:val="20"/>
                <w:szCs w:val="20"/>
                <w:lang w:val="kk-KZ" w:eastAsia="ru-RU"/>
              </w:rPr>
            </w:pPr>
            <w:r w:rsidRPr="00561689">
              <w:rPr>
                <w:sz w:val="20"/>
                <w:szCs w:val="20"/>
                <w:lang w:val="kk-KZ" w:eastAsia="ru-RU"/>
              </w:rPr>
              <w:t>Оқыту тілі</w:t>
            </w:r>
          </w:p>
        </w:tc>
        <w:tc>
          <w:tcPr>
            <w:tcW w:w="1134" w:type="dxa"/>
            <w:tcBorders>
              <w:top w:val="single" w:sz="4" w:space="0" w:color="auto"/>
              <w:left w:val="single" w:sz="4" w:space="0" w:color="auto"/>
              <w:bottom w:val="single" w:sz="4" w:space="0" w:color="auto"/>
              <w:right w:val="single" w:sz="4" w:space="0" w:color="auto"/>
            </w:tcBorders>
            <w:hideMark/>
          </w:tcPr>
          <w:p w:rsidR="001F7CD8" w:rsidRPr="00561689" w:rsidRDefault="001F7CD8" w:rsidP="002F2649">
            <w:pPr>
              <w:suppressAutoHyphens w:val="0"/>
              <w:jc w:val="center"/>
              <w:rPr>
                <w:sz w:val="20"/>
                <w:szCs w:val="20"/>
                <w:lang w:val="kk-KZ" w:eastAsia="ru-RU"/>
              </w:rPr>
            </w:pPr>
            <w:r w:rsidRPr="00561689">
              <w:rPr>
                <w:sz w:val="20"/>
                <w:szCs w:val="20"/>
                <w:lang w:val="kk-KZ" w:eastAsia="ru-RU"/>
              </w:rPr>
              <w:t>Команда аталуы</w:t>
            </w:r>
          </w:p>
        </w:tc>
        <w:tc>
          <w:tcPr>
            <w:tcW w:w="1674" w:type="dxa"/>
            <w:tcBorders>
              <w:top w:val="single" w:sz="4" w:space="0" w:color="auto"/>
              <w:left w:val="single" w:sz="4" w:space="0" w:color="auto"/>
              <w:bottom w:val="single" w:sz="4" w:space="0" w:color="auto"/>
              <w:right w:val="single" w:sz="4" w:space="0" w:color="auto"/>
            </w:tcBorders>
          </w:tcPr>
          <w:p w:rsidR="001F7CD8" w:rsidRPr="00561689" w:rsidRDefault="001F7CD8" w:rsidP="002F2649">
            <w:pPr>
              <w:suppressAutoHyphens w:val="0"/>
              <w:jc w:val="center"/>
              <w:rPr>
                <w:sz w:val="20"/>
                <w:szCs w:val="20"/>
                <w:lang w:val="kk-KZ" w:eastAsia="ru-RU"/>
              </w:rPr>
            </w:pPr>
            <w:r w:rsidRPr="00561689">
              <w:rPr>
                <w:sz w:val="20"/>
                <w:szCs w:val="20"/>
                <w:lang w:val="kk-KZ" w:eastAsia="ru-RU"/>
              </w:rPr>
              <w:t>Команданы алып жүрушінің</w:t>
            </w:r>
            <w:r w:rsidRPr="00561689">
              <w:rPr>
                <w:sz w:val="20"/>
                <w:szCs w:val="20"/>
                <w:lang w:val="kk-KZ"/>
              </w:rPr>
              <w:t xml:space="preserve"> </w:t>
            </w:r>
            <w:r w:rsidRPr="00561689">
              <w:rPr>
                <w:sz w:val="20"/>
                <w:szCs w:val="20"/>
                <w:lang w:val="kk-KZ" w:eastAsia="ru-RU"/>
              </w:rPr>
              <w:t xml:space="preserve"> тегі, аты-жөні</w:t>
            </w:r>
          </w:p>
          <w:p w:rsidR="001F7CD8" w:rsidRPr="00561689" w:rsidRDefault="001F7CD8" w:rsidP="002F2649">
            <w:pPr>
              <w:suppressAutoHyphens w:val="0"/>
              <w:jc w:val="center"/>
              <w:rPr>
                <w:sz w:val="20"/>
                <w:szCs w:val="20"/>
                <w:lang w:val="kk-KZ" w:eastAsia="ru-RU"/>
              </w:rPr>
            </w:pPr>
            <w:r w:rsidRPr="00561689">
              <w:rPr>
                <w:sz w:val="20"/>
                <w:szCs w:val="20"/>
                <w:lang w:val="kk-KZ" w:eastAsia="ru-RU"/>
              </w:rPr>
              <w:t>(толық), байланыс телефондары</w:t>
            </w:r>
          </w:p>
        </w:tc>
        <w:tc>
          <w:tcPr>
            <w:tcW w:w="1674" w:type="dxa"/>
            <w:tcBorders>
              <w:top w:val="single" w:sz="4" w:space="0" w:color="auto"/>
              <w:left w:val="single" w:sz="4" w:space="0" w:color="auto"/>
              <w:bottom w:val="single" w:sz="4" w:space="0" w:color="auto"/>
              <w:right w:val="single" w:sz="4" w:space="0" w:color="auto"/>
            </w:tcBorders>
          </w:tcPr>
          <w:p w:rsidR="001F7CD8" w:rsidRPr="00561689" w:rsidRDefault="001F7CD8" w:rsidP="002F2649">
            <w:pPr>
              <w:suppressAutoHyphens w:val="0"/>
              <w:jc w:val="center"/>
              <w:rPr>
                <w:sz w:val="20"/>
                <w:szCs w:val="20"/>
                <w:lang w:val="kk-KZ" w:eastAsia="ru-RU"/>
              </w:rPr>
            </w:pPr>
            <w:r w:rsidRPr="00561689">
              <w:rPr>
                <w:sz w:val="20"/>
                <w:szCs w:val="20"/>
                <w:lang w:val="kk-KZ" w:eastAsia="ru-RU"/>
              </w:rPr>
              <w:t>Жаттықтырушының тегі, аты-жөні</w:t>
            </w:r>
          </w:p>
          <w:p w:rsidR="001F7CD8" w:rsidRPr="00561689" w:rsidRDefault="001F7CD8" w:rsidP="002F2649">
            <w:pPr>
              <w:suppressAutoHyphens w:val="0"/>
              <w:jc w:val="center"/>
              <w:rPr>
                <w:sz w:val="20"/>
                <w:szCs w:val="20"/>
                <w:lang w:val="kk-KZ" w:eastAsia="ru-RU"/>
              </w:rPr>
            </w:pPr>
            <w:r w:rsidRPr="00561689">
              <w:rPr>
                <w:sz w:val="20"/>
                <w:szCs w:val="20"/>
                <w:lang w:val="kk-KZ" w:eastAsia="ru-RU"/>
              </w:rPr>
              <w:t>(толық), байланыс телефондары</w:t>
            </w:r>
          </w:p>
        </w:tc>
      </w:tr>
      <w:tr w:rsidR="001F7CD8" w:rsidRPr="00561689" w:rsidTr="002F2649">
        <w:trPr>
          <w:cantSplit/>
          <w:trHeight w:val="294"/>
        </w:trPr>
        <w:tc>
          <w:tcPr>
            <w:tcW w:w="534" w:type="dxa"/>
            <w:tcBorders>
              <w:top w:val="single" w:sz="4" w:space="0" w:color="auto"/>
              <w:left w:val="single" w:sz="4" w:space="0" w:color="auto"/>
              <w:bottom w:val="single" w:sz="4" w:space="0" w:color="auto"/>
              <w:right w:val="single" w:sz="4" w:space="0" w:color="auto"/>
            </w:tcBorders>
          </w:tcPr>
          <w:p w:rsidR="001F7CD8" w:rsidRPr="00561689" w:rsidRDefault="001F7CD8" w:rsidP="002F2649">
            <w:pPr>
              <w:suppressAutoHyphens w:val="0"/>
              <w:rPr>
                <w:sz w:val="20"/>
                <w:szCs w:val="20"/>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1F7CD8" w:rsidRPr="00561689" w:rsidRDefault="001F7CD8" w:rsidP="002F2649">
            <w:pPr>
              <w:suppressAutoHyphens w:val="0"/>
              <w:rPr>
                <w:sz w:val="20"/>
                <w:szCs w:val="20"/>
                <w:lang w:val="kk-KZ" w:eastAsia="ru-RU"/>
              </w:rPr>
            </w:pPr>
          </w:p>
        </w:tc>
        <w:tc>
          <w:tcPr>
            <w:tcW w:w="1106" w:type="dxa"/>
            <w:tcBorders>
              <w:top w:val="single" w:sz="4" w:space="0" w:color="auto"/>
              <w:left w:val="single" w:sz="4" w:space="0" w:color="auto"/>
              <w:bottom w:val="single" w:sz="4" w:space="0" w:color="auto"/>
              <w:right w:val="single" w:sz="4" w:space="0" w:color="auto"/>
            </w:tcBorders>
          </w:tcPr>
          <w:p w:rsidR="001F7CD8" w:rsidRPr="00561689" w:rsidRDefault="001F7CD8" w:rsidP="002F2649">
            <w:pPr>
              <w:suppressAutoHyphens w:val="0"/>
              <w:rPr>
                <w:sz w:val="20"/>
                <w:szCs w:val="20"/>
                <w:lang w:val="kk-KZ" w:eastAsia="ru-RU"/>
              </w:rPr>
            </w:pPr>
          </w:p>
        </w:tc>
        <w:tc>
          <w:tcPr>
            <w:tcW w:w="1304" w:type="dxa"/>
            <w:tcBorders>
              <w:top w:val="single" w:sz="4" w:space="0" w:color="auto"/>
              <w:left w:val="single" w:sz="4" w:space="0" w:color="auto"/>
              <w:bottom w:val="single" w:sz="4" w:space="0" w:color="auto"/>
              <w:right w:val="single" w:sz="4" w:space="0" w:color="auto"/>
            </w:tcBorders>
          </w:tcPr>
          <w:p w:rsidR="001F7CD8" w:rsidRPr="00561689" w:rsidRDefault="001F7CD8" w:rsidP="002F2649">
            <w:pPr>
              <w:suppressAutoHyphens w:val="0"/>
              <w:rPr>
                <w:sz w:val="20"/>
                <w:szCs w:val="20"/>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1F7CD8" w:rsidRPr="00561689" w:rsidRDefault="001F7CD8" w:rsidP="002F2649">
            <w:pPr>
              <w:suppressAutoHyphens w:val="0"/>
              <w:rPr>
                <w:sz w:val="20"/>
                <w:szCs w:val="20"/>
                <w:lang w:val="kk-KZ" w:eastAsia="ru-RU"/>
              </w:rPr>
            </w:pPr>
          </w:p>
        </w:tc>
        <w:tc>
          <w:tcPr>
            <w:tcW w:w="850" w:type="dxa"/>
            <w:tcBorders>
              <w:top w:val="single" w:sz="4" w:space="0" w:color="auto"/>
              <w:left w:val="single" w:sz="4" w:space="0" w:color="auto"/>
              <w:bottom w:val="single" w:sz="4" w:space="0" w:color="auto"/>
              <w:right w:val="single" w:sz="4" w:space="0" w:color="auto"/>
            </w:tcBorders>
          </w:tcPr>
          <w:p w:rsidR="001F7CD8" w:rsidRPr="00561689" w:rsidRDefault="001F7CD8" w:rsidP="002F2649">
            <w:pPr>
              <w:suppressAutoHyphens w:val="0"/>
              <w:rPr>
                <w:sz w:val="20"/>
                <w:szCs w:val="20"/>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1F7CD8" w:rsidRPr="00561689" w:rsidRDefault="001F7CD8" w:rsidP="002F2649">
            <w:pPr>
              <w:suppressAutoHyphens w:val="0"/>
              <w:rPr>
                <w:sz w:val="20"/>
                <w:szCs w:val="20"/>
                <w:lang w:val="kk-KZ" w:eastAsia="ru-RU"/>
              </w:rPr>
            </w:pPr>
          </w:p>
        </w:tc>
        <w:tc>
          <w:tcPr>
            <w:tcW w:w="1674" w:type="dxa"/>
            <w:tcBorders>
              <w:top w:val="single" w:sz="4" w:space="0" w:color="auto"/>
              <w:left w:val="single" w:sz="4" w:space="0" w:color="auto"/>
              <w:bottom w:val="single" w:sz="4" w:space="0" w:color="auto"/>
              <w:right w:val="single" w:sz="4" w:space="0" w:color="auto"/>
            </w:tcBorders>
          </w:tcPr>
          <w:p w:rsidR="001F7CD8" w:rsidRPr="00561689" w:rsidRDefault="001F7CD8" w:rsidP="002F2649">
            <w:pPr>
              <w:suppressAutoHyphens w:val="0"/>
              <w:rPr>
                <w:sz w:val="20"/>
                <w:szCs w:val="20"/>
                <w:lang w:val="kk-KZ" w:eastAsia="ru-RU"/>
              </w:rPr>
            </w:pPr>
          </w:p>
        </w:tc>
        <w:tc>
          <w:tcPr>
            <w:tcW w:w="1674" w:type="dxa"/>
            <w:tcBorders>
              <w:top w:val="single" w:sz="4" w:space="0" w:color="auto"/>
              <w:left w:val="single" w:sz="4" w:space="0" w:color="auto"/>
              <w:bottom w:val="single" w:sz="4" w:space="0" w:color="auto"/>
              <w:right w:val="single" w:sz="4" w:space="0" w:color="auto"/>
            </w:tcBorders>
          </w:tcPr>
          <w:p w:rsidR="001F7CD8" w:rsidRPr="00561689" w:rsidRDefault="001F7CD8" w:rsidP="002F2649">
            <w:pPr>
              <w:suppressAutoHyphens w:val="0"/>
              <w:rPr>
                <w:sz w:val="20"/>
                <w:szCs w:val="20"/>
                <w:lang w:val="kk-KZ" w:eastAsia="ru-RU"/>
              </w:rPr>
            </w:pPr>
          </w:p>
        </w:tc>
      </w:tr>
    </w:tbl>
    <w:p w:rsidR="001F7CD8" w:rsidRPr="006812EA" w:rsidRDefault="001F7CD8" w:rsidP="001F7CD8">
      <w:pPr>
        <w:ind w:firstLine="709"/>
        <w:jc w:val="right"/>
        <w:rPr>
          <w:b/>
          <w:lang w:val="kk-KZ"/>
        </w:rPr>
      </w:pPr>
    </w:p>
    <w:p w:rsidR="001F7CD8" w:rsidRPr="006812EA" w:rsidRDefault="001F7CD8" w:rsidP="001F7CD8">
      <w:pPr>
        <w:ind w:firstLine="709"/>
        <w:jc w:val="right"/>
        <w:rPr>
          <w:b/>
          <w:lang w:val="kk-KZ"/>
        </w:rPr>
      </w:pPr>
      <w:r w:rsidRPr="006812EA">
        <w:rPr>
          <w:b/>
          <w:lang w:val="kk-KZ"/>
        </w:rPr>
        <w:t>2-қосымша</w:t>
      </w:r>
    </w:p>
    <w:p w:rsidR="001F7CD8" w:rsidRPr="006812EA" w:rsidRDefault="001F7CD8" w:rsidP="001F7CD8">
      <w:pPr>
        <w:ind w:firstLine="709"/>
        <w:jc w:val="center"/>
        <w:rPr>
          <w:b/>
          <w:lang w:val="kk-KZ"/>
        </w:rPr>
      </w:pPr>
    </w:p>
    <w:p w:rsidR="001F7CD8" w:rsidRPr="006812EA" w:rsidRDefault="001F7CD8" w:rsidP="001F7CD8">
      <w:pPr>
        <w:ind w:firstLine="709"/>
        <w:jc w:val="center"/>
        <w:rPr>
          <w:b/>
          <w:lang w:val="kk-KZ"/>
        </w:rPr>
      </w:pPr>
      <w:r w:rsidRPr="006812EA">
        <w:rPr>
          <w:b/>
          <w:lang w:val="kk-KZ"/>
        </w:rPr>
        <w:t xml:space="preserve">Өңірлік турнирлерге қатысушылар туралы сандық және сапалық көрсеткіш </w:t>
      </w:r>
    </w:p>
    <w:p w:rsidR="001F7CD8" w:rsidRPr="006812EA" w:rsidRDefault="001F7CD8" w:rsidP="001F7CD8">
      <w:pPr>
        <w:ind w:firstLine="709"/>
        <w:jc w:val="center"/>
        <w:rPr>
          <w:b/>
          <w:lang w:val="kk-KZ"/>
        </w:rPr>
      </w:pPr>
    </w:p>
    <w:tbl>
      <w:tblPr>
        <w:tblW w:w="11055"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tblPr>
      <w:tblGrid>
        <w:gridCol w:w="564"/>
        <w:gridCol w:w="1277"/>
        <w:gridCol w:w="1417"/>
        <w:gridCol w:w="2127"/>
        <w:gridCol w:w="1559"/>
        <w:gridCol w:w="1843"/>
        <w:gridCol w:w="2268"/>
      </w:tblGrid>
      <w:tr w:rsidR="001F7CD8" w:rsidRPr="006812EA" w:rsidTr="002F2649">
        <w:trPr>
          <w:trHeight w:val="541"/>
        </w:trPr>
        <w:tc>
          <w:tcPr>
            <w:tcW w:w="564" w:type="dxa"/>
            <w:shd w:val="clear" w:color="auto" w:fill="auto"/>
            <w:tcMar>
              <w:top w:w="100" w:type="dxa"/>
              <w:left w:w="100" w:type="dxa"/>
              <w:bottom w:w="100" w:type="dxa"/>
              <w:right w:w="100" w:type="dxa"/>
            </w:tcMar>
          </w:tcPr>
          <w:p w:rsidR="001F7CD8" w:rsidRPr="006812EA" w:rsidRDefault="001F7CD8" w:rsidP="002F2649">
            <w:pPr>
              <w:jc w:val="center"/>
              <w:rPr>
                <w:b/>
                <w:sz w:val="20"/>
                <w:szCs w:val="20"/>
                <w:lang w:val="kk-KZ"/>
              </w:rPr>
            </w:pPr>
            <w:r w:rsidRPr="006812EA">
              <w:rPr>
                <w:b/>
                <w:sz w:val="20"/>
                <w:szCs w:val="20"/>
                <w:lang w:val="kk-KZ"/>
              </w:rPr>
              <w:t>№</w:t>
            </w:r>
          </w:p>
          <w:p w:rsidR="001F7CD8" w:rsidRPr="006812EA" w:rsidRDefault="001F7CD8" w:rsidP="002F2649">
            <w:pPr>
              <w:jc w:val="center"/>
              <w:rPr>
                <w:b/>
                <w:sz w:val="20"/>
                <w:szCs w:val="20"/>
                <w:lang w:val="kk-KZ"/>
              </w:rPr>
            </w:pPr>
            <w:r w:rsidRPr="006812EA">
              <w:rPr>
                <w:b/>
                <w:sz w:val="20"/>
                <w:szCs w:val="20"/>
                <w:lang w:val="kk-KZ"/>
              </w:rPr>
              <w:t>р/с</w:t>
            </w:r>
          </w:p>
        </w:tc>
        <w:tc>
          <w:tcPr>
            <w:tcW w:w="1277" w:type="dxa"/>
            <w:shd w:val="clear" w:color="auto" w:fill="auto"/>
            <w:tcMar>
              <w:top w:w="100" w:type="dxa"/>
              <w:left w:w="100" w:type="dxa"/>
              <w:bottom w:w="100" w:type="dxa"/>
              <w:right w:w="100" w:type="dxa"/>
            </w:tcMar>
          </w:tcPr>
          <w:p w:rsidR="001F7CD8" w:rsidRPr="006812EA" w:rsidRDefault="001F7CD8" w:rsidP="002F2649">
            <w:pPr>
              <w:jc w:val="center"/>
              <w:rPr>
                <w:b/>
                <w:sz w:val="20"/>
                <w:szCs w:val="20"/>
                <w:lang w:val="kk-KZ"/>
              </w:rPr>
            </w:pPr>
            <w:r w:rsidRPr="006812EA">
              <w:rPr>
                <w:b/>
                <w:sz w:val="20"/>
                <w:szCs w:val="20"/>
                <w:lang w:val="kk-KZ"/>
              </w:rPr>
              <w:t>Жалпы ойындар саны</w:t>
            </w:r>
          </w:p>
        </w:tc>
        <w:tc>
          <w:tcPr>
            <w:tcW w:w="1417" w:type="dxa"/>
            <w:shd w:val="clear" w:color="auto" w:fill="auto"/>
            <w:tcMar>
              <w:top w:w="100" w:type="dxa"/>
              <w:left w:w="100" w:type="dxa"/>
              <w:bottom w:w="100" w:type="dxa"/>
              <w:right w:w="100" w:type="dxa"/>
            </w:tcMar>
          </w:tcPr>
          <w:p w:rsidR="001F7CD8" w:rsidRPr="006812EA" w:rsidRDefault="001F7CD8" w:rsidP="002F2649">
            <w:pPr>
              <w:jc w:val="center"/>
              <w:rPr>
                <w:b/>
                <w:sz w:val="20"/>
                <w:szCs w:val="20"/>
                <w:lang w:val="kk-KZ"/>
              </w:rPr>
            </w:pPr>
            <w:r w:rsidRPr="006812EA">
              <w:rPr>
                <w:b/>
                <w:sz w:val="20"/>
                <w:szCs w:val="20"/>
                <w:lang w:val="kk-KZ"/>
              </w:rPr>
              <w:t>Қатысушылар саны</w:t>
            </w:r>
          </w:p>
        </w:tc>
        <w:tc>
          <w:tcPr>
            <w:tcW w:w="7797" w:type="dxa"/>
            <w:gridSpan w:val="4"/>
            <w:shd w:val="clear" w:color="auto" w:fill="auto"/>
            <w:tcMar>
              <w:top w:w="100" w:type="dxa"/>
              <w:left w:w="100" w:type="dxa"/>
              <w:bottom w:w="100" w:type="dxa"/>
              <w:right w:w="100" w:type="dxa"/>
            </w:tcMar>
          </w:tcPr>
          <w:p w:rsidR="001F7CD8" w:rsidRPr="006812EA" w:rsidRDefault="001F7CD8" w:rsidP="002F2649">
            <w:pPr>
              <w:jc w:val="center"/>
              <w:rPr>
                <w:b/>
                <w:lang w:val="kk-KZ"/>
              </w:rPr>
            </w:pPr>
            <w:r w:rsidRPr="006812EA">
              <w:rPr>
                <w:b/>
                <w:lang w:val="kk-KZ"/>
              </w:rPr>
              <w:t>оның ішінде</w:t>
            </w:r>
          </w:p>
        </w:tc>
      </w:tr>
      <w:tr w:rsidR="001F7CD8" w:rsidRPr="006812EA" w:rsidTr="002F2649">
        <w:trPr>
          <w:trHeight w:val="71"/>
        </w:trPr>
        <w:tc>
          <w:tcPr>
            <w:tcW w:w="564" w:type="dxa"/>
            <w:shd w:val="clear" w:color="auto" w:fill="auto"/>
            <w:tcMar>
              <w:top w:w="100" w:type="dxa"/>
              <w:left w:w="100" w:type="dxa"/>
              <w:bottom w:w="100" w:type="dxa"/>
              <w:right w:w="100" w:type="dxa"/>
            </w:tcMar>
          </w:tcPr>
          <w:p w:rsidR="001F7CD8" w:rsidRPr="006812EA" w:rsidRDefault="001F7CD8" w:rsidP="002F2649">
            <w:pPr>
              <w:jc w:val="center"/>
              <w:rPr>
                <w:b/>
                <w:sz w:val="20"/>
                <w:szCs w:val="20"/>
                <w:lang w:val="kk-KZ"/>
              </w:rPr>
            </w:pPr>
            <w:r w:rsidRPr="006812EA">
              <w:rPr>
                <w:b/>
                <w:sz w:val="20"/>
                <w:szCs w:val="20"/>
                <w:lang w:val="kk-KZ"/>
              </w:rPr>
              <w:t>1</w:t>
            </w:r>
          </w:p>
        </w:tc>
        <w:tc>
          <w:tcPr>
            <w:tcW w:w="10491" w:type="dxa"/>
            <w:gridSpan w:val="6"/>
            <w:shd w:val="clear" w:color="auto" w:fill="auto"/>
            <w:tcMar>
              <w:top w:w="100" w:type="dxa"/>
              <w:left w:w="100" w:type="dxa"/>
              <w:bottom w:w="100" w:type="dxa"/>
              <w:right w:w="100" w:type="dxa"/>
            </w:tcMar>
          </w:tcPr>
          <w:p w:rsidR="001F7CD8" w:rsidRPr="006812EA" w:rsidRDefault="001F7CD8" w:rsidP="002F2649">
            <w:pPr>
              <w:jc w:val="center"/>
              <w:rPr>
                <w:b/>
                <w:sz w:val="20"/>
                <w:szCs w:val="20"/>
                <w:lang w:val="kk-KZ"/>
              </w:rPr>
            </w:pPr>
            <w:r w:rsidRPr="006812EA">
              <w:rPr>
                <w:b/>
                <w:lang w:val="kk-KZ"/>
              </w:rPr>
              <w:t>Мектепішілік кезең</w:t>
            </w:r>
          </w:p>
        </w:tc>
      </w:tr>
      <w:tr w:rsidR="001F7CD8" w:rsidRPr="006812EA" w:rsidTr="002F2649">
        <w:trPr>
          <w:trHeight w:val="675"/>
        </w:trPr>
        <w:tc>
          <w:tcPr>
            <w:tcW w:w="564" w:type="dxa"/>
            <w:shd w:val="clear" w:color="auto" w:fill="auto"/>
            <w:tcMar>
              <w:top w:w="100" w:type="dxa"/>
              <w:left w:w="100" w:type="dxa"/>
              <w:bottom w:w="100" w:type="dxa"/>
              <w:right w:w="100" w:type="dxa"/>
            </w:tcMar>
          </w:tcPr>
          <w:p w:rsidR="001F7CD8" w:rsidRPr="006812EA" w:rsidRDefault="001F7CD8" w:rsidP="002F2649">
            <w:pPr>
              <w:jc w:val="center"/>
              <w:rPr>
                <w:sz w:val="20"/>
                <w:szCs w:val="20"/>
                <w:lang w:val="kk-KZ"/>
              </w:rPr>
            </w:pPr>
          </w:p>
        </w:tc>
        <w:tc>
          <w:tcPr>
            <w:tcW w:w="1277" w:type="dxa"/>
            <w:shd w:val="clear" w:color="auto" w:fill="auto"/>
            <w:tcMar>
              <w:top w:w="100" w:type="dxa"/>
              <w:left w:w="100" w:type="dxa"/>
              <w:bottom w:w="100" w:type="dxa"/>
              <w:right w:w="100" w:type="dxa"/>
            </w:tcMar>
          </w:tcPr>
          <w:p w:rsidR="001F7CD8" w:rsidRPr="006812EA" w:rsidRDefault="001F7CD8" w:rsidP="002F2649">
            <w:pPr>
              <w:jc w:val="center"/>
              <w:rPr>
                <w:sz w:val="20"/>
                <w:szCs w:val="20"/>
                <w:lang w:val="kk-KZ"/>
              </w:rPr>
            </w:pPr>
          </w:p>
        </w:tc>
        <w:tc>
          <w:tcPr>
            <w:tcW w:w="1417" w:type="dxa"/>
            <w:shd w:val="clear" w:color="auto" w:fill="auto"/>
            <w:tcMar>
              <w:top w:w="100" w:type="dxa"/>
              <w:left w:w="100" w:type="dxa"/>
              <w:bottom w:w="100" w:type="dxa"/>
              <w:right w:w="100" w:type="dxa"/>
            </w:tcMar>
          </w:tcPr>
          <w:p w:rsidR="001F7CD8" w:rsidRPr="006812EA" w:rsidRDefault="001F7CD8" w:rsidP="002F2649">
            <w:pPr>
              <w:jc w:val="center"/>
              <w:rPr>
                <w:sz w:val="20"/>
                <w:szCs w:val="20"/>
                <w:lang w:val="kk-KZ"/>
              </w:rPr>
            </w:pPr>
          </w:p>
        </w:tc>
        <w:tc>
          <w:tcPr>
            <w:tcW w:w="2127" w:type="dxa"/>
            <w:shd w:val="clear" w:color="auto" w:fill="auto"/>
            <w:tcMar>
              <w:top w:w="100" w:type="dxa"/>
              <w:left w:w="100" w:type="dxa"/>
              <w:bottom w:w="100" w:type="dxa"/>
              <w:right w:w="100" w:type="dxa"/>
            </w:tcMar>
          </w:tcPr>
          <w:p w:rsidR="001F7CD8" w:rsidRPr="006812EA" w:rsidRDefault="001F7CD8" w:rsidP="002F2649">
            <w:pPr>
              <w:jc w:val="center"/>
              <w:rPr>
                <w:lang w:val="kk-KZ"/>
              </w:rPr>
            </w:pPr>
            <w:r w:rsidRPr="006812EA">
              <w:rPr>
                <w:lang w:val="kk-KZ"/>
              </w:rPr>
              <w:t>Қазақ тіліндегі ойындар саны</w:t>
            </w:r>
          </w:p>
        </w:tc>
        <w:tc>
          <w:tcPr>
            <w:tcW w:w="1559" w:type="dxa"/>
            <w:shd w:val="clear" w:color="auto" w:fill="auto"/>
            <w:tcMar>
              <w:top w:w="100" w:type="dxa"/>
              <w:left w:w="100" w:type="dxa"/>
              <w:bottom w:w="100" w:type="dxa"/>
              <w:right w:w="100" w:type="dxa"/>
            </w:tcMar>
          </w:tcPr>
          <w:p w:rsidR="001F7CD8" w:rsidRPr="006812EA" w:rsidRDefault="001F7CD8" w:rsidP="002F2649">
            <w:pPr>
              <w:jc w:val="center"/>
              <w:rPr>
                <w:lang w:val="kk-KZ"/>
              </w:rPr>
            </w:pPr>
            <w:r w:rsidRPr="006812EA">
              <w:rPr>
                <w:sz w:val="20"/>
                <w:szCs w:val="20"/>
                <w:lang w:val="kk-KZ"/>
              </w:rPr>
              <w:t>Қазақ тілді қатысушылар саны</w:t>
            </w:r>
          </w:p>
        </w:tc>
        <w:tc>
          <w:tcPr>
            <w:tcW w:w="1843" w:type="dxa"/>
            <w:shd w:val="clear" w:color="auto" w:fill="auto"/>
            <w:tcMar>
              <w:top w:w="100" w:type="dxa"/>
              <w:left w:w="100" w:type="dxa"/>
              <w:bottom w:w="100" w:type="dxa"/>
              <w:right w:w="100" w:type="dxa"/>
            </w:tcMar>
          </w:tcPr>
          <w:p w:rsidR="001F7CD8" w:rsidRPr="006812EA" w:rsidRDefault="001F7CD8" w:rsidP="002F2649">
            <w:pPr>
              <w:jc w:val="center"/>
              <w:rPr>
                <w:lang w:val="kk-KZ"/>
              </w:rPr>
            </w:pPr>
            <w:r w:rsidRPr="006812EA">
              <w:rPr>
                <w:lang w:val="kk-KZ"/>
              </w:rPr>
              <w:t>Орыс тіліндегі ойындар саны</w:t>
            </w:r>
          </w:p>
        </w:tc>
        <w:tc>
          <w:tcPr>
            <w:tcW w:w="2268" w:type="dxa"/>
            <w:shd w:val="clear" w:color="auto" w:fill="auto"/>
            <w:tcMar>
              <w:top w:w="100" w:type="dxa"/>
              <w:left w:w="100" w:type="dxa"/>
              <w:bottom w:w="100" w:type="dxa"/>
              <w:right w:w="100" w:type="dxa"/>
            </w:tcMar>
          </w:tcPr>
          <w:p w:rsidR="001F7CD8" w:rsidRPr="006812EA" w:rsidRDefault="001F7CD8" w:rsidP="002F2649">
            <w:pPr>
              <w:jc w:val="center"/>
              <w:rPr>
                <w:lang w:val="kk-KZ"/>
              </w:rPr>
            </w:pPr>
            <w:r w:rsidRPr="006812EA">
              <w:rPr>
                <w:sz w:val="20"/>
                <w:szCs w:val="20"/>
                <w:lang w:val="kk-KZ"/>
              </w:rPr>
              <w:t>Орыс тілді қатысушылар саны</w:t>
            </w:r>
          </w:p>
        </w:tc>
      </w:tr>
      <w:tr w:rsidR="001F7CD8" w:rsidRPr="006812EA" w:rsidTr="002F2649">
        <w:trPr>
          <w:trHeight w:val="259"/>
        </w:trPr>
        <w:tc>
          <w:tcPr>
            <w:tcW w:w="564" w:type="dxa"/>
            <w:shd w:val="clear" w:color="auto" w:fill="auto"/>
            <w:tcMar>
              <w:top w:w="100" w:type="dxa"/>
              <w:left w:w="100" w:type="dxa"/>
              <w:bottom w:w="100" w:type="dxa"/>
              <w:right w:w="100" w:type="dxa"/>
            </w:tcMar>
          </w:tcPr>
          <w:p w:rsidR="001F7CD8" w:rsidRPr="006812EA" w:rsidRDefault="001F7CD8" w:rsidP="002F2649">
            <w:pPr>
              <w:jc w:val="center"/>
              <w:rPr>
                <w:b/>
                <w:sz w:val="20"/>
                <w:szCs w:val="20"/>
                <w:lang w:val="kk-KZ"/>
              </w:rPr>
            </w:pPr>
            <w:r w:rsidRPr="006812EA">
              <w:rPr>
                <w:b/>
                <w:sz w:val="20"/>
                <w:szCs w:val="20"/>
                <w:lang w:val="kk-KZ"/>
              </w:rPr>
              <w:t>2</w:t>
            </w:r>
          </w:p>
        </w:tc>
        <w:tc>
          <w:tcPr>
            <w:tcW w:w="10491" w:type="dxa"/>
            <w:gridSpan w:val="6"/>
            <w:shd w:val="clear" w:color="auto" w:fill="auto"/>
            <w:tcMar>
              <w:top w:w="100" w:type="dxa"/>
              <w:left w:w="100" w:type="dxa"/>
              <w:bottom w:w="100" w:type="dxa"/>
              <w:right w:w="100" w:type="dxa"/>
            </w:tcMar>
          </w:tcPr>
          <w:p w:rsidR="001F7CD8" w:rsidRPr="006812EA" w:rsidRDefault="001F7CD8" w:rsidP="002F2649">
            <w:pPr>
              <w:jc w:val="center"/>
              <w:rPr>
                <w:b/>
                <w:sz w:val="20"/>
                <w:szCs w:val="20"/>
                <w:lang w:val="kk-KZ"/>
              </w:rPr>
            </w:pPr>
            <w:r w:rsidRPr="006812EA">
              <w:rPr>
                <w:b/>
                <w:lang w:val="kk-KZ"/>
              </w:rPr>
              <w:t>Аудандық (қалалық) дәрежеде</w:t>
            </w:r>
          </w:p>
        </w:tc>
      </w:tr>
      <w:tr w:rsidR="001F7CD8" w:rsidRPr="006812EA" w:rsidTr="002F2649">
        <w:trPr>
          <w:trHeight w:val="552"/>
        </w:trPr>
        <w:tc>
          <w:tcPr>
            <w:tcW w:w="564" w:type="dxa"/>
            <w:shd w:val="clear" w:color="auto" w:fill="auto"/>
            <w:tcMar>
              <w:top w:w="100" w:type="dxa"/>
              <w:left w:w="100" w:type="dxa"/>
              <w:bottom w:w="100" w:type="dxa"/>
              <w:right w:w="100" w:type="dxa"/>
            </w:tcMar>
          </w:tcPr>
          <w:p w:rsidR="001F7CD8" w:rsidRPr="006812EA" w:rsidRDefault="001F7CD8" w:rsidP="002F2649">
            <w:pPr>
              <w:jc w:val="center"/>
              <w:rPr>
                <w:sz w:val="20"/>
                <w:szCs w:val="20"/>
                <w:lang w:val="kk-KZ"/>
              </w:rPr>
            </w:pPr>
          </w:p>
        </w:tc>
        <w:tc>
          <w:tcPr>
            <w:tcW w:w="1277" w:type="dxa"/>
            <w:shd w:val="clear" w:color="auto" w:fill="auto"/>
            <w:tcMar>
              <w:top w:w="100" w:type="dxa"/>
              <w:left w:w="100" w:type="dxa"/>
              <w:bottom w:w="100" w:type="dxa"/>
              <w:right w:w="100" w:type="dxa"/>
            </w:tcMar>
          </w:tcPr>
          <w:p w:rsidR="001F7CD8" w:rsidRPr="006812EA" w:rsidRDefault="001F7CD8" w:rsidP="002F2649">
            <w:pPr>
              <w:jc w:val="center"/>
              <w:rPr>
                <w:sz w:val="20"/>
                <w:szCs w:val="20"/>
                <w:lang w:val="kk-KZ"/>
              </w:rPr>
            </w:pPr>
          </w:p>
        </w:tc>
        <w:tc>
          <w:tcPr>
            <w:tcW w:w="1417" w:type="dxa"/>
            <w:shd w:val="clear" w:color="auto" w:fill="auto"/>
            <w:tcMar>
              <w:top w:w="100" w:type="dxa"/>
              <w:left w:w="100" w:type="dxa"/>
              <w:bottom w:w="100" w:type="dxa"/>
              <w:right w:w="100" w:type="dxa"/>
            </w:tcMar>
          </w:tcPr>
          <w:p w:rsidR="001F7CD8" w:rsidRPr="006812EA" w:rsidRDefault="001F7CD8" w:rsidP="002F2649">
            <w:pPr>
              <w:jc w:val="center"/>
              <w:rPr>
                <w:sz w:val="20"/>
                <w:szCs w:val="20"/>
                <w:lang w:val="kk-KZ"/>
              </w:rPr>
            </w:pPr>
          </w:p>
        </w:tc>
        <w:tc>
          <w:tcPr>
            <w:tcW w:w="2127" w:type="dxa"/>
            <w:shd w:val="clear" w:color="auto" w:fill="auto"/>
            <w:tcMar>
              <w:top w:w="100" w:type="dxa"/>
              <w:left w:w="100" w:type="dxa"/>
              <w:bottom w:w="100" w:type="dxa"/>
              <w:right w:w="100" w:type="dxa"/>
            </w:tcMar>
          </w:tcPr>
          <w:p w:rsidR="001F7CD8" w:rsidRPr="006812EA" w:rsidRDefault="001F7CD8" w:rsidP="002F2649">
            <w:pPr>
              <w:jc w:val="center"/>
              <w:rPr>
                <w:lang w:val="kk-KZ"/>
              </w:rPr>
            </w:pPr>
            <w:r w:rsidRPr="006812EA">
              <w:rPr>
                <w:lang w:val="kk-KZ"/>
              </w:rPr>
              <w:t>Қазақ тіліндегі ойындар саны</w:t>
            </w:r>
          </w:p>
        </w:tc>
        <w:tc>
          <w:tcPr>
            <w:tcW w:w="1559" w:type="dxa"/>
            <w:shd w:val="clear" w:color="auto" w:fill="auto"/>
            <w:tcMar>
              <w:top w:w="100" w:type="dxa"/>
              <w:left w:w="100" w:type="dxa"/>
              <w:bottom w:w="100" w:type="dxa"/>
              <w:right w:w="100" w:type="dxa"/>
            </w:tcMar>
          </w:tcPr>
          <w:p w:rsidR="001F7CD8" w:rsidRPr="006812EA" w:rsidRDefault="001F7CD8" w:rsidP="002F2649">
            <w:pPr>
              <w:jc w:val="center"/>
              <w:rPr>
                <w:lang w:val="kk-KZ"/>
              </w:rPr>
            </w:pPr>
            <w:r w:rsidRPr="006812EA">
              <w:rPr>
                <w:sz w:val="20"/>
                <w:szCs w:val="20"/>
                <w:lang w:val="kk-KZ"/>
              </w:rPr>
              <w:t>Қазақ тілді қатысушылар саны</w:t>
            </w:r>
          </w:p>
        </w:tc>
        <w:tc>
          <w:tcPr>
            <w:tcW w:w="1843" w:type="dxa"/>
            <w:shd w:val="clear" w:color="auto" w:fill="auto"/>
            <w:tcMar>
              <w:top w:w="100" w:type="dxa"/>
              <w:left w:w="100" w:type="dxa"/>
              <w:bottom w:w="100" w:type="dxa"/>
              <w:right w:w="100" w:type="dxa"/>
            </w:tcMar>
          </w:tcPr>
          <w:p w:rsidR="001F7CD8" w:rsidRPr="006812EA" w:rsidRDefault="001F7CD8" w:rsidP="002F2649">
            <w:pPr>
              <w:jc w:val="center"/>
              <w:rPr>
                <w:lang w:val="kk-KZ"/>
              </w:rPr>
            </w:pPr>
            <w:r w:rsidRPr="006812EA">
              <w:rPr>
                <w:lang w:val="kk-KZ"/>
              </w:rPr>
              <w:t>Орыс тіліндегі ойындар саны</w:t>
            </w:r>
          </w:p>
        </w:tc>
        <w:tc>
          <w:tcPr>
            <w:tcW w:w="2268" w:type="dxa"/>
            <w:shd w:val="clear" w:color="auto" w:fill="auto"/>
            <w:tcMar>
              <w:top w:w="100" w:type="dxa"/>
              <w:left w:w="100" w:type="dxa"/>
              <w:bottom w:w="100" w:type="dxa"/>
              <w:right w:w="100" w:type="dxa"/>
            </w:tcMar>
          </w:tcPr>
          <w:p w:rsidR="001F7CD8" w:rsidRPr="006812EA" w:rsidRDefault="001F7CD8" w:rsidP="002F2649">
            <w:pPr>
              <w:jc w:val="center"/>
              <w:rPr>
                <w:lang w:val="kk-KZ"/>
              </w:rPr>
            </w:pPr>
            <w:r w:rsidRPr="006812EA">
              <w:rPr>
                <w:sz w:val="20"/>
                <w:szCs w:val="20"/>
                <w:lang w:val="kk-KZ"/>
              </w:rPr>
              <w:t>Орыс тілді қатысушылар саны</w:t>
            </w:r>
          </w:p>
        </w:tc>
      </w:tr>
      <w:tr w:rsidR="001F7CD8" w:rsidRPr="006812EA" w:rsidTr="002F2649">
        <w:trPr>
          <w:trHeight w:val="15"/>
        </w:trPr>
        <w:tc>
          <w:tcPr>
            <w:tcW w:w="564" w:type="dxa"/>
            <w:shd w:val="clear" w:color="auto" w:fill="auto"/>
            <w:tcMar>
              <w:top w:w="100" w:type="dxa"/>
              <w:left w:w="100" w:type="dxa"/>
              <w:bottom w:w="100" w:type="dxa"/>
              <w:right w:w="100" w:type="dxa"/>
            </w:tcMar>
          </w:tcPr>
          <w:p w:rsidR="001F7CD8" w:rsidRPr="006812EA" w:rsidRDefault="001F7CD8" w:rsidP="002F2649">
            <w:pPr>
              <w:jc w:val="center"/>
              <w:rPr>
                <w:b/>
                <w:sz w:val="20"/>
                <w:szCs w:val="20"/>
                <w:lang w:val="kk-KZ"/>
              </w:rPr>
            </w:pPr>
            <w:r w:rsidRPr="006812EA">
              <w:rPr>
                <w:b/>
                <w:sz w:val="20"/>
                <w:szCs w:val="20"/>
                <w:lang w:val="kk-KZ"/>
              </w:rPr>
              <w:t>3</w:t>
            </w:r>
          </w:p>
        </w:tc>
        <w:tc>
          <w:tcPr>
            <w:tcW w:w="10491" w:type="dxa"/>
            <w:gridSpan w:val="6"/>
            <w:shd w:val="clear" w:color="auto" w:fill="auto"/>
            <w:tcMar>
              <w:top w:w="100" w:type="dxa"/>
              <w:left w:w="100" w:type="dxa"/>
              <w:bottom w:w="100" w:type="dxa"/>
              <w:right w:w="100" w:type="dxa"/>
            </w:tcMar>
          </w:tcPr>
          <w:p w:rsidR="001F7CD8" w:rsidRPr="006812EA" w:rsidRDefault="001F7CD8" w:rsidP="002F2649">
            <w:pPr>
              <w:jc w:val="center"/>
              <w:rPr>
                <w:b/>
                <w:sz w:val="20"/>
                <w:szCs w:val="20"/>
                <w:lang w:val="kk-KZ"/>
              </w:rPr>
            </w:pPr>
            <w:r w:rsidRPr="006812EA">
              <w:rPr>
                <w:b/>
                <w:lang w:val="kk-KZ"/>
              </w:rPr>
              <w:t>Облыстық дәрежеде</w:t>
            </w:r>
          </w:p>
        </w:tc>
      </w:tr>
      <w:tr w:rsidR="001F7CD8" w:rsidRPr="006812EA" w:rsidTr="002F2649">
        <w:trPr>
          <w:trHeight w:val="601"/>
        </w:trPr>
        <w:tc>
          <w:tcPr>
            <w:tcW w:w="564" w:type="dxa"/>
            <w:shd w:val="clear" w:color="auto" w:fill="auto"/>
            <w:tcMar>
              <w:top w:w="100" w:type="dxa"/>
              <w:left w:w="100" w:type="dxa"/>
              <w:bottom w:w="100" w:type="dxa"/>
              <w:right w:w="100" w:type="dxa"/>
            </w:tcMar>
          </w:tcPr>
          <w:p w:rsidR="001F7CD8" w:rsidRPr="006812EA" w:rsidRDefault="001F7CD8" w:rsidP="002F2649">
            <w:pPr>
              <w:jc w:val="center"/>
              <w:rPr>
                <w:sz w:val="20"/>
                <w:szCs w:val="20"/>
                <w:lang w:val="kk-KZ"/>
              </w:rPr>
            </w:pPr>
          </w:p>
        </w:tc>
        <w:tc>
          <w:tcPr>
            <w:tcW w:w="1277" w:type="dxa"/>
            <w:shd w:val="clear" w:color="auto" w:fill="auto"/>
            <w:tcMar>
              <w:top w:w="100" w:type="dxa"/>
              <w:left w:w="100" w:type="dxa"/>
              <w:bottom w:w="100" w:type="dxa"/>
              <w:right w:w="100" w:type="dxa"/>
            </w:tcMar>
          </w:tcPr>
          <w:p w:rsidR="001F7CD8" w:rsidRPr="006812EA" w:rsidRDefault="001F7CD8" w:rsidP="002F2649">
            <w:pPr>
              <w:jc w:val="center"/>
              <w:rPr>
                <w:sz w:val="20"/>
                <w:szCs w:val="20"/>
                <w:lang w:val="kk-KZ"/>
              </w:rPr>
            </w:pPr>
          </w:p>
        </w:tc>
        <w:tc>
          <w:tcPr>
            <w:tcW w:w="1417" w:type="dxa"/>
            <w:shd w:val="clear" w:color="auto" w:fill="auto"/>
            <w:tcMar>
              <w:top w:w="100" w:type="dxa"/>
              <w:left w:w="100" w:type="dxa"/>
              <w:bottom w:w="100" w:type="dxa"/>
              <w:right w:w="100" w:type="dxa"/>
            </w:tcMar>
          </w:tcPr>
          <w:p w:rsidR="001F7CD8" w:rsidRPr="006812EA" w:rsidRDefault="001F7CD8" w:rsidP="002F2649">
            <w:pPr>
              <w:jc w:val="center"/>
              <w:rPr>
                <w:sz w:val="20"/>
                <w:szCs w:val="20"/>
                <w:lang w:val="kk-KZ"/>
              </w:rPr>
            </w:pPr>
          </w:p>
        </w:tc>
        <w:tc>
          <w:tcPr>
            <w:tcW w:w="2127" w:type="dxa"/>
            <w:shd w:val="clear" w:color="auto" w:fill="auto"/>
            <w:tcMar>
              <w:top w:w="100" w:type="dxa"/>
              <w:left w:w="100" w:type="dxa"/>
              <w:bottom w:w="100" w:type="dxa"/>
              <w:right w:w="100" w:type="dxa"/>
            </w:tcMar>
          </w:tcPr>
          <w:p w:rsidR="001F7CD8" w:rsidRPr="006812EA" w:rsidRDefault="001F7CD8" w:rsidP="002F2649">
            <w:pPr>
              <w:jc w:val="center"/>
              <w:rPr>
                <w:lang w:val="kk-KZ"/>
              </w:rPr>
            </w:pPr>
            <w:r w:rsidRPr="006812EA">
              <w:rPr>
                <w:lang w:val="kk-KZ"/>
              </w:rPr>
              <w:t>Қазақ тіліндегі ойындар саны</w:t>
            </w:r>
          </w:p>
        </w:tc>
        <w:tc>
          <w:tcPr>
            <w:tcW w:w="1559" w:type="dxa"/>
            <w:shd w:val="clear" w:color="auto" w:fill="auto"/>
            <w:tcMar>
              <w:top w:w="100" w:type="dxa"/>
              <w:left w:w="100" w:type="dxa"/>
              <w:bottom w:w="100" w:type="dxa"/>
              <w:right w:w="100" w:type="dxa"/>
            </w:tcMar>
          </w:tcPr>
          <w:p w:rsidR="001F7CD8" w:rsidRPr="006812EA" w:rsidRDefault="001F7CD8" w:rsidP="002F2649">
            <w:pPr>
              <w:jc w:val="center"/>
              <w:rPr>
                <w:lang w:val="kk-KZ"/>
              </w:rPr>
            </w:pPr>
            <w:r w:rsidRPr="006812EA">
              <w:rPr>
                <w:sz w:val="20"/>
                <w:szCs w:val="20"/>
                <w:lang w:val="kk-KZ"/>
              </w:rPr>
              <w:t>Қазақ тілді қатысушылар саны</w:t>
            </w:r>
          </w:p>
        </w:tc>
        <w:tc>
          <w:tcPr>
            <w:tcW w:w="1843" w:type="dxa"/>
            <w:shd w:val="clear" w:color="auto" w:fill="auto"/>
            <w:tcMar>
              <w:top w:w="100" w:type="dxa"/>
              <w:left w:w="100" w:type="dxa"/>
              <w:bottom w:w="100" w:type="dxa"/>
              <w:right w:w="100" w:type="dxa"/>
            </w:tcMar>
          </w:tcPr>
          <w:p w:rsidR="001F7CD8" w:rsidRPr="006812EA" w:rsidRDefault="001F7CD8" w:rsidP="002F2649">
            <w:pPr>
              <w:jc w:val="center"/>
              <w:rPr>
                <w:lang w:val="kk-KZ"/>
              </w:rPr>
            </w:pPr>
            <w:r w:rsidRPr="006812EA">
              <w:rPr>
                <w:lang w:val="kk-KZ"/>
              </w:rPr>
              <w:t>Орыс тіліндегі ойындар саны</w:t>
            </w:r>
          </w:p>
        </w:tc>
        <w:tc>
          <w:tcPr>
            <w:tcW w:w="2268" w:type="dxa"/>
            <w:shd w:val="clear" w:color="auto" w:fill="auto"/>
            <w:tcMar>
              <w:top w:w="100" w:type="dxa"/>
              <w:left w:w="100" w:type="dxa"/>
              <w:bottom w:w="100" w:type="dxa"/>
              <w:right w:w="100" w:type="dxa"/>
            </w:tcMar>
          </w:tcPr>
          <w:p w:rsidR="001F7CD8" w:rsidRPr="006812EA" w:rsidRDefault="001F7CD8" w:rsidP="002F2649">
            <w:pPr>
              <w:jc w:val="center"/>
              <w:rPr>
                <w:lang w:val="kk-KZ"/>
              </w:rPr>
            </w:pPr>
            <w:r w:rsidRPr="006812EA">
              <w:rPr>
                <w:sz w:val="20"/>
                <w:szCs w:val="20"/>
                <w:lang w:val="kk-KZ"/>
              </w:rPr>
              <w:t>Орыс тілді қатысушылар саны</w:t>
            </w:r>
          </w:p>
        </w:tc>
      </w:tr>
    </w:tbl>
    <w:p w:rsidR="001F7CD8" w:rsidRPr="006812EA" w:rsidRDefault="001F7CD8" w:rsidP="001F7CD8">
      <w:pPr>
        <w:ind w:firstLine="709"/>
        <w:jc w:val="both"/>
        <w:rPr>
          <w:sz w:val="26"/>
          <w:szCs w:val="26"/>
          <w:lang w:val="kk-KZ"/>
        </w:rPr>
      </w:pPr>
      <w:r w:rsidRPr="006812EA">
        <w:rPr>
          <w:sz w:val="26"/>
          <w:szCs w:val="26"/>
          <w:lang w:val="kk-KZ"/>
        </w:rPr>
        <w:t xml:space="preserve"> </w:t>
      </w:r>
    </w:p>
    <w:p w:rsidR="001F7CD8" w:rsidRPr="006812EA" w:rsidRDefault="001F7CD8" w:rsidP="001F7CD8">
      <w:pPr>
        <w:jc w:val="right"/>
        <w:rPr>
          <w:b/>
          <w:lang w:val="kk-KZ"/>
        </w:rPr>
      </w:pPr>
      <w:r w:rsidRPr="006812EA">
        <w:rPr>
          <w:b/>
        </w:rPr>
        <w:t>3-</w:t>
      </w:r>
      <w:r w:rsidRPr="006812EA">
        <w:rPr>
          <w:b/>
          <w:lang w:val="kk-KZ"/>
        </w:rPr>
        <w:t>қосымша</w:t>
      </w:r>
    </w:p>
    <w:p w:rsidR="001F7CD8" w:rsidRPr="006812EA" w:rsidRDefault="001F7CD8" w:rsidP="001F7CD8">
      <w:pPr>
        <w:jc w:val="right"/>
        <w:rPr>
          <w:b/>
          <w:lang w:val="kk-KZ"/>
        </w:rPr>
      </w:pPr>
    </w:p>
    <w:p w:rsidR="001F7CD8" w:rsidRPr="006812EA" w:rsidRDefault="001F7CD8" w:rsidP="001F7CD8">
      <w:pPr>
        <w:jc w:val="center"/>
        <w:rPr>
          <w:rFonts w:eastAsia="Arial"/>
          <w:b/>
          <w:lang w:val="kk-KZ" w:eastAsia="en-US"/>
        </w:rPr>
      </w:pPr>
      <w:r w:rsidRPr="006812EA">
        <w:rPr>
          <w:rFonts w:eastAsia="Arial"/>
          <w:b/>
          <w:lang w:val="kk-KZ" w:eastAsia="en-US"/>
        </w:rPr>
        <w:t>Қазақстан Республикасының Тұңғыш Президенті күні және Қазақстан Республикасы тәуелсіздігінің 30 жылдығы мерекелеріне арналған мектеп оқушыларының республикалық пікірсайыс турнирін өткізу ережесі</w:t>
      </w:r>
    </w:p>
    <w:p w:rsidR="001F7CD8" w:rsidRPr="006812EA" w:rsidRDefault="001F7CD8" w:rsidP="001F7CD8">
      <w:pPr>
        <w:suppressAutoHyphens w:val="0"/>
        <w:jc w:val="center"/>
        <w:rPr>
          <w:rFonts w:eastAsia="Arial"/>
          <w:b/>
          <w:lang w:val="kk-KZ" w:eastAsia="en-US"/>
        </w:rPr>
      </w:pPr>
    </w:p>
    <w:p w:rsidR="001F7CD8" w:rsidRPr="006812EA" w:rsidRDefault="001F7CD8" w:rsidP="001F7CD8">
      <w:pPr>
        <w:suppressAutoHyphens w:val="0"/>
        <w:ind w:firstLine="709"/>
        <w:jc w:val="center"/>
        <w:rPr>
          <w:rFonts w:eastAsia="Arial"/>
          <w:b/>
          <w:lang w:val="kk-KZ" w:eastAsia="en-US"/>
        </w:rPr>
      </w:pPr>
      <w:r w:rsidRPr="006812EA">
        <w:rPr>
          <w:rFonts w:eastAsia="Arial"/>
          <w:b/>
          <w:lang w:val="kk-KZ" w:eastAsia="en-US"/>
        </w:rPr>
        <w:t>1-тарау. Жалпы ережелер</w:t>
      </w:r>
    </w:p>
    <w:p w:rsidR="001F7CD8" w:rsidRPr="006812EA" w:rsidRDefault="001F7CD8" w:rsidP="001F7CD8">
      <w:pPr>
        <w:suppressAutoHyphens w:val="0"/>
        <w:ind w:firstLine="709"/>
        <w:jc w:val="center"/>
        <w:rPr>
          <w:rFonts w:eastAsia="Arial"/>
          <w:lang w:val="kk-KZ" w:eastAsia="en-US"/>
        </w:rPr>
      </w:pPr>
    </w:p>
    <w:p w:rsidR="001F7CD8" w:rsidRPr="006812EA" w:rsidRDefault="001F7CD8" w:rsidP="001F7CD8">
      <w:pPr>
        <w:suppressAutoHyphens w:val="0"/>
        <w:ind w:firstLine="709"/>
        <w:jc w:val="both"/>
        <w:rPr>
          <w:rFonts w:eastAsia="Arial"/>
          <w:lang w:val="kk-KZ" w:eastAsia="en-US"/>
        </w:rPr>
      </w:pPr>
      <w:r w:rsidRPr="006812EA">
        <w:rPr>
          <w:rFonts w:eastAsia="Arial"/>
          <w:lang w:val="kk-KZ" w:eastAsia="en-US"/>
        </w:rPr>
        <w:t>1. Қазақстан Республикасының Тұңғыш Президенті күні және Қазақстан Республикасы тәуелсіздігінің 30 жылдығы мерекелеріне арналған мектеп оқушыларының республикалық пікірсайыс турнирін (бұдан әрі – Турнир) өткізу ережелері мақсатын, міндеттерін, оны өткізу және қаржыландыру тәртібін анықтайды.</w:t>
      </w:r>
    </w:p>
    <w:p w:rsidR="001F7CD8" w:rsidRPr="006812EA" w:rsidRDefault="001F7CD8" w:rsidP="001F7CD8">
      <w:pPr>
        <w:suppressAutoHyphens w:val="0"/>
        <w:ind w:firstLine="709"/>
        <w:jc w:val="both"/>
        <w:rPr>
          <w:rFonts w:eastAsia="Arial"/>
          <w:lang w:val="kk-KZ" w:eastAsia="en-US"/>
        </w:rPr>
      </w:pPr>
      <w:r w:rsidRPr="006812EA">
        <w:rPr>
          <w:rFonts w:eastAsia="Arial"/>
          <w:lang w:val="kk-KZ" w:eastAsia="en-US"/>
        </w:rPr>
        <w:t xml:space="preserve">2. Турнирдің мақсаты: өскелең ұрпақтың қазақстандық патриотизмі мен азаматтылығын қалыптастыру; оқушылардың бойында жауапкершілік, туған өлке мен елдің мәселелерін талқылауға және шешуге қатыстылық сезімін тәрбиелеу; республикадағы пікірсайыс қозғалысын дамыту, насихаттау және қолдау. </w:t>
      </w:r>
    </w:p>
    <w:p w:rsidR="001F7CD8" w:rsidRPr="006812EA" w:rsidRDefault="001F7CD8" w:rsidP="001F7CD8">
      <w:pPr>
        <w:pBdr>
          <w:bottom w:val="single" w:sz="4" w:space="31" w:color="FFFFFF"/>
        </w:pBdr>
        <w:tabs>
          <w:tab w:val="left" w:pos="993"/>
        </w:tabs>
        <w:suppressAutoHyphens w:val="0"/>
        <w:ind w:firstLine="709"/>
        <w:contextualSpacing/>
        <w:jc w:val="both"/>
        <w:rPr>
          <w:rFonts w:eastAsia="Arial"/>
          <w:lang w:val="kk-KZ" w:eastAsia="en-US"/>
        </w:rPr>
      </w:pPr>
      <w:r w:rsidRPr="006812EA">
        <w:rPr>
          <w:rFonts w:eastAsia="Arial"/>
          <w:lang w:val="kk-KZ" w:eastAsia="en-US"/>
        </w:rPr>
        <w:t>Турнирдің міндеттері:</w:t>
      </w:r>
    </w:p>
    <w:p w:rsidR="001F7CD8" w:rsidRPr="006812EA" w:rsidRDefault="001F7CD8" w:rsidP="001F7CD8">
      <w:pPr>
        <w:pBdr>
          <w:bottom w:val="single" w:sz="4" w:space="31" w:color="FFFFFF"/>
        </w:pBdr>
        <w:tabs>
          <w:tab w:val="left" w:pos="993"/>
        </w:tabs>
        <w:suppressAutoHyphens w:val="0"/>
        <w:ind w:firstLine="709"/>
        <w:contextualSpacing/>
        <w:jc w:val="both"/>
        <w:rPr>
          <w:rFonts w:eastAsia="Arial"/>
          <w:lang w:val="kk-KZ" w:eastAsia="en-US"/>
        </w:rPr>
      </w:pPr>
      <w:r w:rsidRPr="006812EA">
        <w:rPr>
          <w:rFonts w:eastAsia="Arial"/>
          <w:lang w:val="kk-KZ" w:eastAsia="en-US"/>
        </w:rPr>
        <w:t xml:space="preserve">1) балалар мен жастарды Қазақстан Республикасының Тұңғыш Президенті – Елбасының өз Отанына қызмет етуі мен адалдығының үздік үлгісінде тәрбиелеу; </w:t>
      </w:r>
    </w:p>
    <w:p w:rsidR="001F7CD8" w:rsidRPr="006812EA" w:rsidRDefault="001F7CD8" w:rsidP="001F7CD8">
      <w:pPr>
        <w:pBdr>
          <w:bottom w:val="single" w:sz="4" w:space="31" w:color="FFFFFF"/>
        </w:pBdr>
        <w:tabs>
          <w:tab w:val="left" w:pos="993"/>
        </w:tabs>
        <w:suppressAutoHyphens w:val="0"/>
        <w:ind w:firstLine="709"/>
        <w:contextualSpacing/>
        <w:jc w:val="both"/>
        <w:rPr>
          <w:lang w:val="kk-KZ"/>
        </w:rPr>
      </w:pPr>
      <w:r w:rsidRPr="006812EA">
        <w:rPr>
          <w:rFonts w:eastAsia="Arial"/>
          <w:lang w:val="kk-KZ" w:eastAsia="en-US"/>
        </w:rPr>
        <w:lastRenderedPageBreak/>
        <w:t xml:space="preserve">2) </w:t>
      </w:r>
      <w:r w:rsidRPr="006812EA">
        <w:rPr>
          <w:lang w:val="kk-KZ"/>
        </w:rPr>
        <w:t>білім алушылардың демократиялық қоғамдағы азаматтық көзқарастары мен өмір сүру дағдыларын қалыптастыру, отансүйгіштік сезімін тәрбиелеу;</w:t>
      </w:r>
    </w:p>
    <w:p w:rsidR="001F7CD8" w:rsidRPr="006812EA" w:rsidRDefault="001F7CD8" w:rsidP="001F7CD8">
      <w:pPr>
        <w:pBdr>
          <w:bottom w:val="single" w:sz="4" w:space="31" w:color="FFFFFF"/>
        </w:pBdr>
        <w:tabs>
          <w:tab w:val="left" w:pos="993"/>
        </w:tabs>
        <w:suppressAutoHyphens w:val="0"/>
        <w:ind w:firstLine="709"/>
        <w:contextualSpacing/>
        <w:jc w:val="both"/>
        <w:rPr>
          <w:lang w:val="kk-KZ"/>
        </w:rPr>
      </w:pPr>
      <w:r w:rsidRPr="006812EA">
        <w:rPr>
          <w:lang w:val="kk-KZ"/>
        </w:rPr>
        <w:t xml:space="preserve">3) жалпы мәдени ой-өрісін кеңейту, білім беру ұйымдары білім алушыларының арасында академиялық білім деңгейін көтеру,  шешендік сөйлеу өнері дағдыларын және сендіру әдістерін қалыптастыру; </w:t>
      </w:r>
    </w:p>
    <w:p w:rsidR="001F7CD8" w:rsidRPr="006812EA" w:rsidRDefault="001F7CD8" w:rsidP="001F7CD8">
      <w:pPr>
        <w:pBdr>
          <w:bottom w:val="single" w:sz="4" w:space="31" w:color="FFFFFF"/>
        </w:pBdr>
        <w:tabs>
          <w:tab w:val="left" w:pos="993"/>
        </w:tabs>
        <w:suppressAutoHyphens w:val="0"/>
        <w:ind w:firstLine="709"/>
        <w:contextualSpacing/>
        <w:jc w:val="both"/>
        <w:rPr>
          <w:lang w:val="kk-KZ"/>
        </w:rPr>
      </w:pPr>
      <w:r w:rsidRPr="006812EA">
        <w:rPr>
          <w:lang w:val="kk-KZ"/>
        </w:rPr>
        <w:t xml:space="preserve">4) зияткерлік, шығармашылық қабілеттерін, зерттеу, ұйымдастыру дағдыларын, коммуникативтік біліктіліктерін дамыту; </w:t>
      </w:r>
    </w:p>
    <w:p w:rsidR="001F7CD8" w:rsidRPr="006812EA" w:rsidRDefault="001F7CD8" w:rsidP="001F7CD8">
      <w:pPr>
        <w:pBdr>
          <w:bottom w:val="single" w:sz="4" w:space="31" w:color="FFFFFF"/>
        </w:pBdr>
        <w:tabs>
          <w:tab w:val="left" w:pos="993"/>
        </w:tabs>
        <w:suppressAutoHyphens w:val="0"/>
        <w:ind w:firstLine="709"/>
        <w:contextualSpacing/>
        <w:jc w:val="both"/>
        <w:rPr>
          <w:lang w:val="kk-KZ"/>
        </w:rPr>
      </w:pPr>
      <w:r w:rsidRPr="006812EA">
        <w:rPr>
          <w:lang w:val="kk-KZ"/>
        </w:rPr>
        <w:t>5) білім алушылардың позитивті, сыни ойлауын, жүйелі талдау, өз ұстанымын білдіру дағдыларын, құрылымды диалог пен пікірталас жүргізудің парламенттік мәдениетін, дәлелдеу өнерін қалыптастыру;</w:t>
      </w:r>
    </w:p>
    <w:p w:rsidR="001F7CD8" w:rsidRPr="006812EA" w:rsidRDefault="001F7CD8" w:rsidP="001F7CD8">
      <w:pPr>
        <w:pBdr>
          <w:bottom w:val="single" w:sz="4" w:space="31" w:color="FFFFFF"/>
        </w:pBdr>
        <w:tabs>
          <w:tab w:val="left" w:pos="993"/>
        </w:tabs>
        <w:suppressAutoHyphens w:val="0"/>
        <w:ind w:firstLine="709"/>
        <w:contextualSpacing/>
        <w:jc w:val="both"/>
        <w:rPr>
          <w:lang w:val="kk-KZ"/>
        </w:rPr>
      </w:pPr>
      <w:r w:rsidRPr="006812EA">
        <w:rPr>
          <w:lang w:val="kk-KZ"/>
        </w:rPr>
        <w:t>6) қазақстандық қоғамда орны бар өзекті мәселелерді талдау және қоғамдық талқылау арқылы балалар мен жастарды өзекті қоғамдық саяси тақырыптарды талқылауға тарту жұмыстарын жандандыру;</w:t>
      </w:r>
    </w:p>
    <w:p w:rsidR="001F7CD8" w:rsidRPr="006812EA" w:rsidRDefault="001F7CD8" w:rsidP="001F7CD8">
      <w:pPr>
        <w:pBdr>
          <w:bottom w:val="single" w:sz="4" w:space="31" w:color="FFFFFF"/>
        </w:pBdr>
        <w:tabs>
          <w:tab w:val="left" w:pos="993"/>
        </w:tabs>
        <w:suppressAutoHyphens w:val="0"/>
        <w:ind w:firstLine="709"/>
        <w:contextualSpacing/>
        <w:jc w:val="both"/>
        <w:rPr>
          <w:lang w:val="kk-KZ"/>
        </w:rPr>
      </w:pPr>
      <w:r w:rsidRPr="006812EA">
        <w:rPr>
          <w:lang w:val="kk-KZ"/>
        </w:rPr>
        <w:t>7) оқушылар мен студенттер арасында интеллектуалды жарыстар мен конструктивті пікірталастарды насихаттау, дебаттық клубтар мен педагогтер арасында тәжірибе алмасуға ықпал ету.</w:t>
      </w:r>
    </w:p>
    <w:p w:rsidR="001F7CD8" w:rsidRPr="006812EA" w:rsidRDefault="001F7CD8" w:rsidP="001F7CD8">
      <w:pPr>
        <w:pBdr>
          <w:bottom w:val="single" w:sz="4" w:space="31" w:color="FFFFFF"/>
        </w:pBdr>
        <w:tabs>
          <w:tab w:val="left" w:pos="993"/>
        </w:tabs>
        <w:suppressAutoHyphens w:val="0"/>
        <w:ind w:firstLine="709"/>
        <w:contextualSpacing/>
        <w:jc w:val="both"/>
        <w:rPr>
          <w:rFonts w:eastAsia="Arial"/>
          <w:lang w:val="kk-KZ" w:eastAsia="en-US"/>
        </w:rPr>
      </w:pPr>
      <w:r w:rsidRPr="006812EA">
        <w:rPr>
          <w:lang w:val="kk-KZ"/>
        </w:rPr>
        <w:t xml:space="preserve">4. </w:t>
      </w:r>
      <w:r w:rsidRPr="006812EA">
        <w:rPr>
          <w:rFonts w:eastAsia="Arial"/>
          <w:lang w:val="kk-KZ" w:eastAsia="en-US"/>
        </w:rPr>
        <w:t>Ережелерде қолданылатын ұғымдар:</w:t>
      </w:r>
    </w:p>
    <w:p w:rsidR="001F7CD8" w:rsidRPr="006812EA" w:rsidRDefault="001F7CD8" w:rsidP="001F7CD8">
      <w:pPr>
        <w:pBdr>
          <w:bottom w:val="single" w:sz="4" w:space="31" w:color="FFFFFF"/>
        </w:pBdr>
        <w:tabs>
          <w:tab w:val="left" w:pos="993"/>
        </w:tabs>
        <w:suppressAutoHyphens w:val="0"/>
        <w:ind w:firstLine="709"/>
        <w:contextualSpacing/>
        <w:jc w:val="both"/>
        <w:rPr>
          <w:rFonts w:eastAsia="Arial"/>
          <w:lang w:val="kk-KZ" w:eastAsia="en-US"/>
        </w:rPr>
      </w:pPr>
      <w:r w:rsidRPr="006812EA">
        <w:rPr>
          <w:rFonts w:eastAsia="Arial"/>
          <w:lang w:val="kk-KZ" w:eastAsia="en-US"/>
        </w:rPr>
        <w:t>1) беллот – ойын қорытындысы жазылатын төреші парағы;</w:t>
      </w:r>
    </w:p>
    <w:p w:rsidR="001F7CD8" w:rsidRPr="006812EA" w:rsidRDefault="001F7CD8" w:rsidP="001F7CD8">
      <w:pPr>
        <w:pBdr>
          <w:bottom w:val="single" w:sz="4" w:space="31" w:color="FFFFFF"/>
        </w:pBdr>
        <w:tabs>
          <w:tab w:val="left" w:pos="993"/>
        </w:tabs>
        <w:suppressAutoHyphens w:val="0"/>
        <w:ind w:firstLine="709"/>
        <w:contextualSpacing/>
        <w:jc w:val="both"/>
        <w:rPr>
          <w:rFonts w:eastAsia="Arial"/>
          <w:lang w:val="kk-KZ" w:eastAsia="en-US"/>
        </w:rPr>
      </w:pPr>
      <w:r w:rsidRPr="006812EA">
        <w:rPr>
          <w:rFonts w:eastAsia="Arial"/>
          <w:lang w:val="kk-KZ" w:eastAsia="en-US"/>
        </w:rPr>
        <w:t xml:space="preserve">2) кейс </w:t>
      </w:r>
      <w:r w:rsidRPr="006812EA">
        <w:rPr>
          <w:bCs/>
          <w:shd w:val="clear" w:color="auto" w:fill="FFFFFF"/>
          <w:lang w:val="kk-KZ"/>
        </w:rPr>
        <w:t xml:space="preserve"> – </w:t>
      </w:r>
      <w:r w:rsidRPr="006812EA">
        <w:rPr>
          <w:rFonts w:eastAsia="Arial"/>
          <w:lang w:val="kk-KZ" w:eastAsia="en-US"/>
        </w:rPr>
        <w:t xml:space="preserve"> бұл нақты фактілерге негізделген, шешуді қажет ететін мәселелердің сипаттамасы;</w:t>
      </w:r>
    </w:p>
    <w:p w:rsidR="001F7CD8" w:rsidRPr="006812EA" w:rsidRDefault="001F7CD8" w:rsidP="001F7CD8">
      <w:pPr>
        <w:pBdr>
          <w:bottom w:val="single" w:sz="4" w:space="31" w:color="FFFFFF"/>
        </w:pBdr>
        <w:tabs>
          <w:tab w:val="left" w:pos="993"/>
        </w:tabs>
        <w:suppressAutoHyphens w:val="0"/>
        <w:ind w:firstLine="709"/>
        <w:contextualSpacing/>
        <w:jc w:val="both"/>
        <w:rPr>
          <w:rFonts w:eastAsia="Arial"/>
          <w:lang w:val="kk-KZ" w:eastAsia="en-US"/>
        </w:rPr>
      </w:pPr>
      <w:r w:rsidRPr="006812EA">
        <w:rPr>
          <w:rFonts w:eastAsia="Arial"/>
          <w:lang w:val="kk-KZ" w:eastAsia="en-US"/>
        </w:rPr>
        <w:t xml:space="preserve">3) клэш </w:t>
      </w:r>
      <w:r w:rsidRPr="006812EA">
        <w:rPr>
          <w:bCs/>
          <w:shd w:val="clear" w:color="auto" w:fill="FFFFFF"/>
          <w:lang w:val="kk-KZ"/>
        </w:rPr>
        <w:t xml:space="preserve"> – </w:t>
      </w:r>
      <w:r w:rsidRPr="006812EA">
        <w:rPr>
          <w:rFonts w:eastAsia="Arial"/>
          <w:lang w:val="kk-KZ" w:eastAsia="en-US"/>
        </w:rPr>
        <w:t>салыстыру кезінде екі идеяның қақтығысы;</w:t>
      </w:r>
    </w:p>
    <w:p w:rsidR="001F7CD8" w:rsidRDefault="001F7CD8" w:rsidP="001F7CD8">
      <w:pPr>
        <w:pBdr>
          <w:bottom w:val="single" w:sz="4" w:space="31" w:color="FFFFFF"/>
        </w:pBdr>
        <w:tabs>
          <w:tab w:val="left" w:pos="993"/>
        </w:tabs>
        <w:suppressAutoHyphens w:val="0"/>
        <w:ind w:firstLine="709"/>
        <w:contextualSpacing/>
        <w:jc w:val="both"/>
        <w:rPr>
          <w:bCs/>
          <w:shd w:val="clear" w:color="auto" w:fill="FFFFFF"/>
          <w:lang w:val="kk-KZ"/>
        </w:rPr>
      </w:pPr>
      <w:r w:rsidRPr="006812EA">
        <w:rPr>
          <w:rFonts w:eastAsia="Arial"/>
          <w:lang w:val="kk-KZ" w:eastAsia="en-US"/>
        </w:rPr>
        <w:t>4)</w:t>
      </w:r>
      <w:r w:rsidRPr="006812EA">
        <w:rPr>
          <w:bCs/>
          <w:shd w:val="clear" w:color="auto" w:fill="FFFFFF"/>
          <w:lang w:val="kk-KZ"/>
        </w:rPr>
        <w:t xml:space="preserve"> POI – қарсылас команда спикерінің сұрағы, түсініктемесі, пікірі, түсіндіру туралы өтініші;</w:t>
      </w:r>
    </w:p>
    <w:p w:rsidR="001F7CD8" w:rsidRPr="006812EA" w:rsidRDefault="001F7CD8" w:rsidP="001F7CD8">
      <w:pPr>
        <w:pBdr>
          <w:bottom w:val="single" w:sz="4" w:space="31" w:color="FFFFFF"/>
        </w:pBdr>
        <w:tabs>
          <w:tab w:val="left" w:pos="993"/>
        </w:tabs>
        <w:suppressAutoHyphens w:val="0"/>
        <w:ind w:firstLine="709"/>
        <w:contextualSpacing/>
        <w:jc w:val="both"/>
        <w:rPr>
          <w:rFonts w:eastAsia="Arial"/>
          <w:lang w:val="kk-KZ" w:eastAsia="en-US"/>
        </w:rPr>
      </w:pPr>
      <w:r w:rsidRPr="006812EA">
        <w:rPr>
          <w:bCs/>
          <w:shd w:val="clear" w:color="auto" w:fill="FFFFFF"/>
          <w:lang w:val="kk-KZ"/>
        </w:rPr>
        <w:t>5)</w:t>
      </w:r>
      <w:r w:rsidRPr="006812EA">
        <w:rPr>
          <w:rFonts w:eastAsia="Arial"/>
          <w:lang w:val="kk-KZ" w:eastAsia="en-US"/>
        </w:rPr>
        <w:t xml:space="preserve"> ребатл</w:t>
      </w:r>
      <w:r w:rsidRPr="006812EA">
        <w:rPr>
          <w:bCs/>
          <w:shd w:val="clear" w:color="auto" w:fill="FFFFFF"/>
          <w:lang w:val="kk-KZ"/>
        </w:rPr>
        <w:t xml:space="preserve"> – </w:t>
      </w:r>
      <w:r w:rsidRPr="006812EA">
        <w:rPr>
          <w:rFonts w:eastAsia="Arial"/>
          <w:lang w:val="kk-KZ" w:eastAsia="en-US"/>
        </w:rPr>
        <w:t>қарсыластың сөздерін жоққа шығару, қарсы дәлелдер мен фактілерді келтіру;</w:t>
      </w:r>
    </w:p>
    <w:p w:rsidR="001F7CD8" w:rsidRPr="006812EA" w:rsidRDefault="001F7CD8" w:rsidP="001F7CD8">
      <w:pPr>
        <w:pBdr>
          <w:bottom w:val="single" w:sz="4" w:space="31" w:color="FFFFFF"/>
        </w:pBdr>
        <w:tabs>
          <w:tab w:val="left" w:pos="993"/>
        </w:tabs>
        <w:suppressAutoHyphens w:val="0"/>
        <w:ind w:firstLine="709"/>
        <w:contextualSpacing/>
        <w:jc w:val="both"/>
        <w:rPr>
          <w:bCs/>
          <w:shd w:val="clear" w:color="auto" w:fill="FFFFFF"/>
          <w:lang w:val="kk-KZ"/>
        </w:rPr>
      </w:pPr>
      <w:r w:rsidRPr="006812EA">
        <w:rPr>
          <w:rFonts w:eastAsia="Arial"/>
          <w:lang w:val="kk-KZ" w:eastAsia="en-US"/>
        </w:rPr>
        <w:t xml:space="preserve">6) </w:t>
      </w:r>
      <w:r w:rsidRPr="006812EA">
        <w:rPr>
          <w:bCs/>
          <w:shd w:val="clear" w:color="auto" w:fill="FFFFFF"/>
          <w:lang w:val="kk-KZ"/>
        </w:rPr>
        <w:t>резолюция – дебаттағы пікірталас мәселелерінің негізгі тақырыптары;</w:t>
      </w:r>
    </w:p>
    <w:p w:rsidR="001F7CD8" w:rsidRPr="006812EA" w:rsidRDefault="001F7CD8" w:rsidP="001F7CD8">
      <w:pPr>
        <w:pBdr>
          <w:bottom w:val="single" w:sz="4" w:space="31" w:color="FFFFFF"/>
        </w:pBdr>
        <w:tabs>
          <w:tab w:val="left" w:pos="993"/>
        </w:tabs>
        <w:suppressAutoHyphens w:val="0"/>
        <w:ind w:firstLine="709"/>
        <w:contextualSpacing/>
        <w:jc w:val="both"/>
        <w:rPr>
          <w:rFonts w:eastAsia="Arial"/>
          <w:lang w:val="kk-KZ" w:eastAsia="en-US"/>
        </w:rPr>
      </w:pPr>
      <w:r w:rsidRPr="006812EA">
        <w:rPr>
          <w:bCs/>
          <w:shd w:val="clear" w:color="auto" w:fill="FFFFFF"/>
          <w:lang w:val="kk-KZ"/>
        </w:rPr>
        <w:t xml:space="preserve">7) </w:t>
      </w:r>
      <w:r w:rsidRPr="006812EA">
        <w:rPr>
          <w:rFonts w:eastAsia="Arial"/>
          <w:lang w:val="kk-KZ" w:eastAsia="en-US"/>
        </w:rPr>
        <w:t>тайм-кипер</w:t>
      </w:r>
      <w:r w:rsidRPr="006812EA">
        <w:rPr>
          <w:bCs/>
          <w:shd w:val="clear" w:color="auto" w:fill="FFFFFF"/>
          <w:lang w:val="kk-KZ"/>
        </w:rPr>
        <w:t xml:space="preserve"> – </w:t>
      </w:r>
      <w:r w:rsidRPr="006812EA">
        <w:rPr>
          <w:rFonts w:eastAsia="Arial"/>
          <w:lang w:val="kk-KZ" w:eastAsia="en-US"/>
        </w:rPr>
        <w:t>бұл спикерлерге уақытты көрсете отырып, ойын ережесінің сақталуын қадағалайтын адам;</w:t>
      </w:r>
    </w:p>
    <w:p w:rsidR="001F7CD8" w:rsidRPr="006812EA" w:rsidRDefault="001F7CD8" w:rsidP="001F7CD8">
      <w:pPr>
        <w:pBdr>
          <w:bottom w:val="single" w:sz="4" w:space="31" w:color="FFFFFF"/>
        </w:pBdr>
        <w:tabs>
          <w:tab w:val="left" w:pos="993"/>
        </w:tabs>
        <w:suppressAutoHyphens w:val="0"/>
        <w:ind w:firstLine="709"/>
        <w:contextualSpacing/>
        <w:jc w:val="both"/>
        <w:rPr>
          <w:bCs/>
          <w:shd w:val="clear" w:color="auto" w:fill="FFFFFF"/>
          <w:lang w:val="kk-KZ"/>
        </w:rPr>
      </w:pPr>
      <w:r w:rsidRPr="006812EA">
        <w:rPr>
          <w:rFonts w:eastAsia="Arial"/>
          <w:lang w:val="kk-KZ" w:eastAsia="en-US"/>
        </w:rPr>
        <w:t xml:space="preserve">8) </w:t>
      </w:r>
      <w:r w:rsidRPr="006812EA">
        <w:rPr>
          <w:bCs/>
          <w:shd w:val="clear" w:color="auto" w:fill="FFFFFF"/>
          <w:lang w:val="kk-KZ"/>
        </w:rPr>
        <w:t xml:space="preserve">tabbycat – барлық ірі халықаралық жарыстарда, оның ішінде әлем және Еуропа чемпионаттарында қолданылатын жеребе тарту құралы, көп функционалдылығы мен қолданушылар үшін ыңғайлы болуы арқылы аналогтарынан асып түседі. Турнир кезінде tabbycat платформасында tab-мастер жұмыс істейді; </w:t>
      </w:r>
    </w:p>
    <w:p w:rsidR="001F7CD8" w:rsidRPr="006812EA" w:rsidRDefault="001F7CD8" w:rsidP="001F7CD8">
      <w:pPr>
        <w:pBdr>
          <w:bottom w:val="single" w:sz="4" w:space="31" w:color="FFFFFF"/>
        </w:pBdr>
        <w:tabs>
          <w:tab w:val="left" w:pos="993"/>
        </w:tabs>
        <w:suppressAutoHyphens w:val="0"/>
        <w:ind w:firstLine="709"/>
        <w:contextualSpacing/>
        <w:jc w:val="both"/>
        <w:rPr>
          <w:bCs/>
          <w:shd w:val="clear" w:color="auto" w:fill="FFFFFF"/>
          <w:lang w:val="kk-KZ"/>
        </w:rPr>
      </w:pPr>
      <w:r w:rsidRPr="006812EA">
        <w:rPr>
          <w:bCs/>
          <w:shd w:val="clear" w:color="auto" w:fill="FFFFFF"/>
          <w:lang w:val="kk-KZ"/>
        </w:rPr>
        <w:t>9) фидбэк – дебат раунды бойынша төреші шешімінің логикасын спикерлерге түсіндіру;</w:t>
      </w:r>
    </w:p>
    <w:p w:rsidR="001F7CD8" w:rsidRDefault="001F7CD8" w:rsidP="001F7CD8">
      <w:pPr>
        <w:pBdr>
          <w:bottom w:val="single" w:sz="4" w:space="31" w:color="FFFFFF"/>
        </w:pBdr>
        <w:tabs>
          <w:tab w:val="left" w:pos="993"/>
        </w:tabs>
        <w:suppressAutoHyphens w:val="0"/>
        <w:ind w:firstLine="709"/>
        <w:contextualSpacing/>
        <w:jc w:val="both"/>
        <w:rPr>
          <w:bCs/>
          <w:shd w:val="clear" w:color="auto" w:fill="FFFFFF"/>
          <w:lang w:val="kk-KZ"/>
        </w:rPr>
      </w:pPr>
      <w:r w:rsidRPr="006812EA">
        <w:rPr>
          <w:bCs/>
          <w:shd w:val="clear" w:color="auto" w:fill="FFFFFF"/>
          <w:lang w:val="kk-KZ"/>
        </w:rPr>
        <w:t>10) флоушит – ойын барысында төреші толтыратын спикердің ақпараты туралы парақ.</w:t>
      </w:r>
    </w:p>
    <w:p w:rsidR="001F7CD8" w:rsidRDefault="001F7CD8" w:rsidP="001F7CD8">
      <w:pPr>
        <w:pBdr>
          <w:bottom w:val="single" w:sz="4" w:space="31" w:color="FFFFFF"/>
        </w:pBdr>
        <w:tabs>
          <w:tab w:val="left" w:pos="993"/>
        </w:tabs>
        <w:suppressAutoHyphens w:val="0"/>
        <w:ind w:firstLine="709"/>
        <w:contextualSpacing/>
        <w:jc w:val="both"/>
        <w:rPr>
          <w:rFonts w:eastAsia="Arial"/>
          <w:lang w:val="kk-KZ" w:eastAsia="en-US"/>
        </w:rPr>
      </w:pPr>
      <w:r w:rsidRPr="006812EA">
        <w:rPr>
          <w:rFonts w:eastAsia="Arial"/>
          <w:lang w:val="kk-KZ" w:eastAsia="en-US"/>
        </w:rPr>
        <w:t xml:space="preserve">4. </w:t>
      </w:r>
      <w:r w:rsidRPr="00C056A2">
        <w:rPr>
          <w:rFonts w:eastAsia="Arial"/>
          <w:lang w:val="kk-KZ" w:eastAsia="en-US"/>
        </w:rPr>
        <w:t>Турнир Қазақстан Республикасының Тұңғыш Президенті – Елбасы Н.Ә. Назарбаев қорының тапсырысы бойынша «Республикалық қосымша білім беру оқу-әдістемелік орталығы»-мен өткізіледі.</w:t>
      </w:r>
    </w:p>
    <w:p w:rsidR="001F7CD8" w:rsidRDefault="001F7CD8" w:rsidP="001F7CD8">
      <w:pPr>
        <w:pBdr>
          <w:bottom w:val="single" w:sz="4" w:space="31" w:color="FFFFFF"/>
        </w:pBdr>
        <w:tabs>
          <w:tab w:val="left" w:pos="993"/>
        </w:tabs>
        <w:suppressAutoHyphens w:val="0"/>
        <w:ind w:firstLine="709"/>
        <w:contextualSpacing/>
        <w:jc w:val="both"/>
        <w:rPr>
          <w:rFonts w:eastAsia="Arial"/>
          <w:lang w:val="kk-KZ" w:eastAsia="en-US"/>
        </w:rPr>
      </w:pPr>
      <w:r w:rsidRPr="00C056A2">
        <w:rPr>
          <w:rFonts w:eastAsia="Arial"/>
          <w:lang w:val="kk-KZ" w:eastAsia="en-US"/>
        </w:rPr>
        <w:t xml:space="preserve">5. Төрешілер алқасы және ұйымдастырушылар комитеті құрамын Турнир ұйысдастырушылары анықтайды. </w:t>
      </w:r>
    </w:p>
    <w:p w:rsidR="001F7CD8" w:rsidRPr="006812EA" w:rsidRDefault="001F7CD8" w:rsidP="001F7CD8">
      <w:pPr>
        <w:suppressAutoHyphens w:val="0"/>
        <w:ind w:firstLine="709"/>
        <w:jc w:val="center"/>
        <w:rPr>
          <w:rFonts w:eastAsia="Arial"/>
          <w:b/>
          <w:lang w:val="kk-KZ" w:eastAsia="en-US"/>
        </w:rPr>
      </w:pPr>
      <w:r w:rsidRPr="006812EA">
        <w:rPr>
          <w:rFonts w:eastAsia="Arial"/>
          <w:b/>
          <w:lang w:val="kk-KZ" w:eastAsia="en-US"/>
        </w:rPr>
        <w:t>2-тарау. Турнирдің өткізілу уақыты және орны</w:t>
      </w:r>
    </w:p>
    <w:p w:rsidR="001F7CD8" w:rsidRPr="006812EA" w:rsidRDefault="001F7CD8" w:rsidP="001F7CD8">
      <w:pPr>
        <w:suppressAutoHyphens w:val="0"/>
        <w:ind w:firstLine="709"/>
        <w:jc w:val="center"/>
        <w:rPr>
          <w:rFonts w:eastAsia="Arial"/>
          <w:b/>
          <w:lang w:val="kk-KZ" w:eastAsia="en-US"/>
        </w:rPr>
      </w:pPr>
      <w:r w:rsidRPr="006812EA">
        <w:rPr>
          <w:rFonts w:eastAsia="Arial"/>
          <w:b/>
          <w:lang w:val="kk-KZ" w:eastAsia="en-US"/>
        </w:rPr>
        <w:t xml:space="preserve"> </w:t>
      </w:r>
    </w:p>
    <w:p w:rsidR="001F7CD8" w:rsidRDefault="001F7CD8" w:rsidP="001F7CD8">
      <w:pPr>
        <w:pBdr>
          <w:bottom w:val="single" w:sz="4" w:space="11" w:color="FFFFFF"/>
        </w:pBdr>
        <w:tabs>
          <w:tab w:val="left" w:pos="993"/>
        </w:tabs>
        <w:suppressAutoHyphens w:val="0"/>
        <w:ind w:firstLine="709"/>
        <w:contextualSpacing/>
        <w:jc w:val="both"/>
        <w:rPr>
          <w:rFonts w:eastAsia="Arial"/>
          <w:lang w:val="kk-KZ" w:eastAsia="en-US"/>
        </w:rPr>
      </w:pPr>
      <w:r w:rsidRPr="006812EA">
        <w:rPr>
          <w:rFonts w:eastAsia="Arial"/>
          <w:lang w:val="kk-KZ" w:eastAsia="en-US"/>
        </w:rPr>
        <w:t xml:space="preserve">6. Турнир 2021 жылғы </w:t>
      </w:r>
      <w:r>
        <w:rPr>
          <w:rFonts w:eastAsia="Arial"/>
          <w:lang w:val="kk-KZ" w:eastAsia="en-US"/>
        </w:rPr>
        <w:t>13 қазан күні</w:t>
      </w:r>
      <w:r w:rsidRPr="006812EA">
        <w:rPr>
          <w:rFonts w:eastAsia="Arial"/>
          <w:lang w:val="kk-KZ" w:eastAsia="en-US"/>
        </w:rPr>
        <w:t xml:space="preserve"> өткізіледі. </w:t>
      </w:r>
    </w:p>
    <w:p w:rsidR="001F7CD8" w:rsidRPr="006812EA" w:rsidRDefault="001F7CD8" w:rsidP="001F7CD8">
      <w:pPr>
        <w:pBdr>
          <w:bottom w:val="single" w:sz="4" w:space="11" w:color="FFFFFF"/>
        </w:pBdr>
        <w:tabs>
          <w:tab w:val="left" w:pos="993"/>
        </w:tabs>
        <w:suppressAutoHyphens w:val="0"/>
        <w:ind w:firstLine="709"/>
        <w:contextualSpacing/>
        <w:jc w:val="both"/>
        <w:rPr>
          <w:rFonts w:eastAsia="Arial"/>
          <w:lang w:val="kk-KZ" w:eastAsia="en-US"/>
        </w:rPr>
      </w:pPr>
      <w:r w:rsidRPr="006812EA">
        <w:rPr>
          <w:rFonts w:eastAsia="Arial"/>
          <w:lang w:val="kk-KZ" w:eastAsia="en-US"/>
        </w:rPr>
        <w:t xml:space="preserve">7. Турнирге қатысу үшін білім басқармалары басшыларының қолы қойылған өтінімдер 2021 жылғы </w:t>
      </w:r>
      <w:r>
        <w:rPr>
          <w:rFonts w:eastAsia="Arial"/>
          <w:lang w:val="kk-KZ" w:eastAsia="en-US"/>
        </w:rPr>
        <w:t>9</w:t>
      </w:r>
      <w:r w:rsidRPr="00687C4A">
        <w:rPr>
          <w:rFonts w:eastAsia="Arial"/>
          <w:b/>
          <w:lang w:val="kk-KZ" w:eastAsia="en-US"/>
        </w:rPr>
        <w:t xml:space="preserve"> қазанға</w:t>
      </w:r>
      <w:r w:rsidRPr="006812EA">
        <w:rPr>
          <w:rFonts w:eastAsia="Arial"/>
          <w:lang w:val="kk-KZ" w:eastAsia="en-US"/>
        </w:rPr>
        <w:t xml:space="preserve"> дейін</w:t>
      </w:r>
      <w:r w:rsidRPr="0051160C">
        <w:rPr>
          <w:rFonts w:eastAsia="Arial"/>
          <w:lang w:val="kk-KZ" w:eastAsia="en-US"/>
        </w:rPr>
        <w:t xml:space="preserve"> kosymsha.bilim.bery@mail.ru</w:t>
      </w:r>
      <w:r w:rsidRPr="006812EA">
        <w:rPr>
          <w:rFonts w:eastAsia="Arial"/>
          <w:lang w:val="kk-KZ" w:eastAsia="en-US"/>
        </w:rPr>
        <w:t xml:space="preserve"> электронды поштаға қабылданады.</w:t>
      </w:r>
    </w:p>
    <w:p w:rsidR="001F7CD8" w:rsidRPr="006812EA" w:rsidRDefault="001F7CD8" w:rsidP="001F7CD8">
      <w:pPr>
        <w:pBdr>
          <w:bottom w:val="single" w:sz="4" w:space="11" w:color="FFFFFF"/>
        </w:pBdr>
        <w:tabs>
          <w:tab w:val="left" w:pos="993"/>
        </w:tabs>
        <w:suppressAutoHyphens w:val="0"/>
        <w:ind w:firstLine="709"/>
        <w:contextualSpacing/>
        <w:jc w:val="both"/>
        <w:rPr>
          <w:rFonts w:eastAsia="Arial"/>
          <w:lang w:val="kk-KZ" w:eastAsia="en-US"/>
        </w:rPr>
      </w:pPr>
      <w:r w:rsidRPr="006812EA">
        <w:rPr>
          <w:rFonts w:eastAsia="Arial"/>
          <w:lang w:val="kk-KZ" w:eastAsia="en-US"/>
        </w:rPr>
        <w:t>қатысушылар туралы мәліметтер (Т. А. Ә., туған жылы, сыныбы, оқу/жұмыс орны, телефоны), сондай-ақ қазақ және орыс лигалары командаларының жаттықтырушылары туралы деректер.</w:t>
      </w:r>
    </w:p>
    <w:p w:rsidR="001F7CD8" w:rsidRPr="006812EA" w:rsidRDefault="001F7CD8" w:rsidP="001F7CD8">
      <w:pPr>
        <w:suppressAutoHyphens w:val="0"/>
        <w:jc w:val="center"/>
        <w:rPr>
          <w:rFonts w:eastAsia="Arial"/>
          <w:b/>
          <w:lang w:val="kk-KZ" w:eastAsia="en-US"/>
        </w:rPr>
      </w:pPr>
      <w:r w:rsidRPr="006812EA">
        <w:rPr>
          <w:rFonts w:eastAsia="Arial"/>
          <w:b/>
          <w:lang w:val="kk-KZ" w:eastAsia="en-US"/>
        </w:rPr>
        <w:t>3. Турнирге қатысушылар</w:t>
      </w:r>
    </w:p>
    <w:p w:rsidR="001F7CD8" w:rsidRPr="006812EA" w:rsidRDefault="001F7CD8" w:rsidP="001F7CD8">
      <w:pPr>
        <w:suppressAutoHyphens w:val="0"/>
        <w:ind w:firstLine="709"/>
        <w:jc w:val="both"/>
        <w:rPr>
          <w:rFonts w:eastAsia="Arial"/>
          <w:lang w:val="kk-KZ" w:eastAsia="en-US"/>
        </w:rPr>
      </w:pPr>
      <w:r w:rsidRPr="006812EA">
        <w:rPr>
          <w:rFonts w:eastAsia="Arial"/>
          <w:b/>
          <w:lang w:val="kk-KZ" w:eastAsia="en-US"/>
        </w:rPr>
        <w:lastRenderedPageBreak/>
        <w:t xml:space="preserve"> </w:t>
      </w:r>
      <w:r w:rsidRPr="006812EA">
        <w:rPr>
          <w:rFonts w:eastAsia="Arial"/>
          <w:lang w:val="kk-KZ" w:eastAsia="en-US"/>
        </w:rPr>
        <w:t>8. Турнир екі кезеңде өткізіледі:</w:t>
      </w:r>
    </w:p>
    <w:p w:rsidR="001F7CD8" w:rsidRPr="006812EA" w:rsidRDefault="001F7CD8" w:rsidP="001F7CD8">
      <w:pPr>
        <w:suppressAutoHyphens w:val="0"/>
        <w:ind w:firstLine="709"/>
        <w:jc w:val="both"/>
        <w:rPr>
          <w:rFonts w:eastAsia="Arial"/>
          <w:b/>
          <w:lang w:val="kk-KZ" w:eastAsia="en-US"/>
        </w:rPr>
      </w:pPr>
      <w:r w:rsidRPr="006812EA">
        <w:rPr>
          <w:rFonts w:eastAsia="Arial"/>
          <w:b/>
          <w:lang w:val="kk-KZ" w:eastAsia="en-US"/>
        </w:rPr>
        <w:t>1)</w:t>
      </w:r>
      <w:r w:rsidRPr="006812EA">
        <w:rPr>
          <w:rFonts w:eastAsia="Arial"/>
          <w:lang w:val="kk-KZ" w:eastAsia="en-US"/>
        </w:rPr>
        <w:t xml:space="preserve"> </w:t>
      </w:r>
      <w:r w:rsidRPr="006812EA">
        <w:rPr>
          <w:rFonts w:eastAsia="Arial"/>
          <w:b/>
          <w:lang w:val="kk-KZ" w:eastAsia="en-US"/>
        </w:rPr>
        <w:t>бірінші кезең</w:t>
      </w:r>
      <w:r w:rsidRPr="006812EA">
        <w:rPr>
          <w:rFonts w:eastAsia="Arial"/>
          <w:lang w:val="kk-KZ" w:eastAsia="en-US"/>
        </w:rPr>
        <w:t xml:space="preserve"> (іріктеу) – </w:t>
      </w:r>
      <w:r w:rsidRPr="006812EA">
        <w:rPr>
          <w:rFonts w:eastAsia="Arial"/>
          <w:b/>
          <w:lang w:val="kk-KZ" w:eastAsia="en-US"/>
        </w:rPr>
        <w:t>өңірлік:</w:t>
      </w:r>
    </w:p>
    <w:p w:rsidR="001F7CD8" w:rsidRPr="006812EA" w:rsidRDefault="001F7CD8" w:rsidP="001F7CD8">
      <w:pPr>
        <w:suppressAutoHyphens w:val="0"/>
        <w:ind w:firstLine="709"/>
        <w:jc w:val="both"/>
        <w:rPr>
          <w:rFonts w:eastAsia="Arial"/>
          <w:lang w:val="kk-KZ" w:eastAsia="en-US"/>
        </w:rPr>
      </w:pPr>
      <w:r w:rsidRPr="006812EA">
        <w:rPr>
          <w:rFonts w:eastAsia="Arial"/>
          <w:lang w:val="kk-KZ" w:eastAsia="en-US"/>
        </w:rPr>
        <w:t>мектепішілік Турнир;</w:t>
      </w:r>
    </w:p>
    <w:p w:rsidR="001F7CD8" w:rsidRPr="006812EA" w:rsidRDefault="001F7CD8" w:rsidP="001F7CD8">
      <w:pPr>
        <w:suppressAutoHyphens w:val="0"/>
        <w:ind w:firstLine="709"/>
        <w:jc w:val="both"/>
        <w:rPr>
          <w:rFonts w:eastAsia="Arial"/>
          <w:lang w:eastAsia="en-US"/>
        </w:rPr>
      </w:pPr>
      <w:r w:rsidRPr="006812EA">
        <w:rPr>
          <w:rFonts w:eastAsia="Arial"/>
          <w:lang w:eastAsia="en-US"/>
        </w:rPr>
        <w:t>аудандық (қалалық) Турнир;</w:t>
      </w:r>
    </w:p>
    <w:p w:rsidR="001F7CD8" w:rsidRPr="006812EA" w:rsidRDefault="001F7CD8" w:rsidP="001F7CD8">
      <w:pPr>
        <w:suppressAutoHyphens w:val="0"/>
        <w:ind w:firstLine="709"/>
        <w:jc w:val="both"/>
        <w:rPr>
          <w:rFonts w:eastAsia="Arial"/>
          <w:lang w:eastAsia="en-US"/>
        </w:rPr>
      </w:pPr>
      <w:r w:rsidRPr="006812EA">
        <w:rPr>
          <w:rFonts w:eastAsia="Arial"/>
          <w:lang w:eastAsia="en-US"/>
        </w:rPr>
        <w:t>облыстық Турнир;</w:t>
      </w:r>
    </w:p>
    <w:p w:rsidR="001F7CD8" w:rsidRPr="006812EA" w:rsidRDefault="001F7CD8" w:rsidP="001F7CD8">
      <w:pPr>
        <w:suppressAutoHyphens w:val="0"/>
        <w:ind w:firstLine="709"/>
        <w:jc w:val="both"/>
        <w:rPr>
          <w:rFonts w:eastAsia="Arial"/>
          <w:lang w:eastAsia="en-US"/>
        </w:rPr>
      </w:pPr>
      <w:r w:rsidRPr="006812EA">
        <w:rPr>
          <w:rFonts w:eastAsia="Arial"/>
          <w:b/>
          <w:lang w:eastAsia="en-US"/>
        </w:rPr>
        <w:t xml:space="preserve">2) </w:t>
      </w:r>
      <w:r w:rsidRPr="006812EA">
        <w:rPr>
          <w:rFonts w:eastAsia="Arial"/>
          <w:b/>
          <w:lang w:val="kk-KZ" w:eastAsia="en-US"/>
        </w:rPr>
        <w:t>екінші</w:t>
      </w:r>
      <w:r w:rsidRPr="006812EA">
        <w:rPr>
          <w:rFonts w:eastAsia="Arial"/>
          <w:b/>
          <w:lang w:eastAsia="en-US"/>
        </w:rPr>
        <w:t xml:space="preserve"> кезең</w:t>
      </w:r>
      <w:r w:rsidRPr="006812EA">
        <w:rPr>
          <w:rFonts w:eastAsia="Arial"/>
          <w:lang w:eastAsia="en-US"/>
        </w:rPr>
        <w:t xml:space="preserve"> – </w:t>
      </w:r>
      <w:r w:rsidRPr="006812EA">
        <w:rPr>
          <w:rFonts w:eastAsia="Arial"/>
          <w:b/>
          <w:lang w:eastAsia="en-US"/>
        </w:rPr>
        <w:t>республикалық.</w:t>
      </w:r>
    </w:p>
    <w:p w:rsidR="001F7CD8" w:rsidRPr="006812EA" w:rsidRDefault="001F7CD8" w:rsidP="001F7CD8">
      <w:pPr>
        <w:suppressAutoHyphens w:val="0"/>
        <w:ind w:firstLine="709"/>
        <w:jc w:val="both"/>
        <w:rPr>
          <w:rFonts w:eastAsia="Arial"/>
          <w:lang w:eastAsia="en-US"/>
        </w:rPr>
      </w:pPr>
      <w:r w:rsidRPr="006812EA">
        <w:rPr>
          <w:rFonts w:eastAsia="Arial"/>
          <w:lang w:val="kk-KZ" w:eastAsia="en-US"/>
        </w:rPr>
        <w:t>9</w:t>
      </w:r>
      <w:r w:rsidRPr="006812EA">
        <w:rPr>
          <w:rFonts w:eastAsia="Arial"/>
          <w:lang w:eastAsia="en-US"/>
        </w:rPr>
        <w:t>. Турнирдің өңірлік (</w:t>
      </w:r>
      <w:proofErr w:type="spellStart"/>
      <w:r w:rsidRPr="006812EA">
        <w:rPr>
          <w:rFonts w:eastAsia="Arial"/>
          <w:lang w:eastAsia="en-US"/>
        </w:rPr>
        <w:t>і</w:t>
      </w:r>
      <w:proofErr w:type="gramStart"/>
      <w:r w:rsidRPr="006812EA">
        <w:rPr>
          <w:rFonts w:eastAsia="Arial"/>
          <w:lang w:eastAsia="en-US"/>
        </w:rPr>
        <w:t>р</w:t>
      </w:r>
      <w:proofErr w:type="gramEnd"/>
      <w:r w:rsidRPr="006812EA">
        <w:rPr>
          <w:rFonts w:eastAsia="Arial"/>
          <w:lang w:eastAsia="en-US"/>
        </w:rPr>
        <w:t>іктеу</w:t>
      </w:r>
      <w:proofErr w:type="spellEnd"/>
      <w:r w:rsidRPr="006812EA">
        <w:rPr>
          <w:rFonts w:eastAsia="Arial"/>
          <w:lang w:eastAsia="en-US"/>
        </w:rPr>
        <w:t xml:space="preserve">) кезеңдерін өткізу уақыты мен </w:t>
      </w:r>
      <w:proofErr w:type="spellStart"/>
      <w:r w:rsidRPr="006812EA">
        <w:rPr>
          <w:rFonts w:eastAsia="Arial"/>
          <w:lang w:eastAsia="en-US"/>
        </w:rPr>
        <w:t>орны</w:t>
      </w:r>
      <w:proofErr w:type="spellEnd"/>
      <w:r w:rsidRPr="006812EA">
        <w:rPr>
          <w:rFonts w:eastAsia="Arial"/>
          <w:lang w:eastAsia="en-US"/>
        </w:rPr>
        <w:t xml:space="preserve"> аудандық (қалалық) </w:t>
      </w:r>
      <w:proofErr w:type="spellStart"/>
      <w:r w:rsidRPr="006812EA">
        <w:rPr>
          <w:rFonts w:eastAsia="Arial"/>
          <w:lang w:eastAsia="en-US"/>
        </w:rPr>
        <w:t>білім</w:t>
      </w:r>
      <w:proofErr w:type="spellEnd"/>
      <w:r w:rsidRPr="006812EA">
        <w:rPr>
          <w:rFonts w:eastAsia="Arial"/>
          <w:lang w:eastAsia="en-US"/>
        </w:rPr>
        <w:t xml:space="preserve"> бөлімдерінің және облыстық </w:t>
      </w:r>
      <w:proofErr w:type="spellStart"/>
      <w:r w:rsidRPr="006812EA">
        <w:rPr>
          <w:rFonts w:eastAsia="Arial"/>
          <w:lang w:eastAsia="en-US"/>
        </w:rPr>
        <w:t>білім</w:t>
      </w:r>
      <w:proofErr w:type="spellEnd"/>
      <w:r w:rsidRPr="006812EA">
        <w:rPr>
          <w:rFonts w:eastAsia="Arial"/>
          <w:lang w:eastAsia="en-US"/>
        </w:rPr>
        <w:t xml:space="preserve"> басқармалары басшыларының бұйрығымен </w:t>
      </w:r>
      <w:proofErr w:type="spellStart"/>
      <w:r w:rsidRPr="006812EA">
        <w:rPr>
          <w:rFonts w:eastAsia="Arial"/>
          <w:lang w:eastAsia="en-US"/>
        </w:rPr>
        <w:t>реттеледі</w:t>
      </w:r>
      <w:proofErr w:type="spellEnd"/>
      <w:r w:rsidRPr="006812EA">
        <w:rPr>
          <w:rFonts w:eastAsia="Arial"/>
          <w:lang w:eastAsia="en-US"/>
        </w:rPr>
        <w:t>.</w:t>
      </w:r>
    </w:p>
    <w:p w:rsidR="001F7CD8" w:rsidRPr="006812EA" w:rsidRDefault="001F7CD8" w:rsidP="001F7CD8">
      <w:pPr>
        <w:suppressAutoHyphens w:val="0"/>
        <w:ind w:firstLine="709"/>
        <w:jc w:val="both"/>
        <w:rPr>
          <w:rFonts w:eastAsia="Arial"/>
          <w:lang w:eastAsia="en-US"/>
        </w:rPr>
      </w:pPr>
      <w:r w:rsidRPr="006812EA">
        <w:rPr>
          <w:rFonts w:eastAsia="Arial"/>
          <w:lang w:eastAsia="en-US"/>
        </w:rPr>
        <w:t>Турнирдің өңірлік кезең</w:t>
      </w:r>
      <w:proofErr w:type="gramStart"/>
      <w:r w:rsidRPr="006812EA">
        <w:rPr>
          <w:rFonts w:eastAsia="Arial"/>
          <w:lang w:eastAsia="en-US"/>
        </w:rPr>
        <w:t>дер</w:t>
      </w:r>
      <w:proofErr w:type="gramEnd"/>
      <w:r w:rsidRPr="006812EA">
        <w:rPr>
          <w:rFonts w:eastAsia="Arial"/>
          <w:lang w:eastAsia="en-US"/>
        </w:rPr>
        <w:t xml:space="preserve">і карантин </w:t>
      </w:r>
      <w:proofErr w:type="spellStart"/>
      <w:r w:rsidRPr="006812EA">
        <w:rPr>
          <w:rFonts w:eastAsia="Arial"/>
          <w:lang w:eastAsia="en-US"/>
        </w:rPr>
        <w:t>кезінде</w:t>
      </w:r>
      <w:proofErr w:type="spellEnd"/>
      <w:r w:rsidRPr="006812EA">
        <w:rPr>
          <w:rFonts w:eastAsia="Arial"/>
          <w:lang w:eastAsia="en-US"/>
        </w:rPr>
        <w:t xml:space="preserve"> санитарлық-эпидемиологиялық қауіпсіздік </w:t>
      </w:r>
      <w:proofErr w:type="spellStart"/>
      <w:r w:rsidRPr="006812EA">
        <w:rPr>
          <w:rFonts w:eastAsia="Arial"/>
          <w:lang w:eastAsia="en-US"/>
        </w:rPr>
        <w:t>нормаларын</w:t>
      </w:r>
      <w:proofErr w:type="spellEnd"/>
      <w:r w:rsidRPr="006812EA">
        <w:rPr>
          <w:rFonts w:eastAsia="Arial"/>
          <w:lang w:eastAsia="en-US"/>
        </w:rPr>
        <w:t xml:space="preserve">, </w:t>
      </w:r>
      <w:proofErr w:type="spellStart"/>
      <w:r w:rsidRPr="006812EA">
        <w:rPr>
          <w:rFonts w:eastAsia="Arial"/>
          <w:lang w:eastAsia="en-US"/>
        </w:rPr>
        <w:t>дезинфекциялау</w:t>
      </w:r>
      <w:proofErr w:type="spellEnd"/>
      <w:r w:rsidRPr="006812EA">
        <w:rPr>
          <w:rFonts w:eastAsia="Arial"/>
          <w:lang w:eastAsia="en-US"/>
        </w:rPr>
        <w:t xml:space="preserve">, </w:t>
      </w:r>
      <w:proofErr w:type="spellStart"/>
      <w:r w:rsidRPr="006812EA">
        <w:rPr>
          <w:rFonts w:eastAsia="Arial"/>
          <w:lang w:eastAsia="en-US"/>
        </w:rPr>
        <w:t>кварцтау</w:t>
      </w:r>
      <w:proofErr w:type="spellEnd"/>
      <w:r w:rsidRPr="006812EA">
        <w:rPr>
          <w:rFonts w:eastAsia="Arial"/>
          <w:lang w:eastAsia="en-US"/>
        </w:rPr>
        <w:t xml:space="preserve">, </w:t>
      </w:r>
      <w:proofErr w:type="spellStart"/>
      <w:r w:rsidRPr="006812EA">
        <w:rPr>
          <w:rFonts w:eastAsia="Arial"/>
          <w:lang w:eastAsia="en-US"/>
        </w:rPr>
        <w:t>желдету</w:t>
      </w:r>
      <w:proofErr w:type="spellEnd"/>
      <w:r w:rsidRPr="006812EA">
        <w:rPr>
          <w:rFonts w:eastAsia="Arial"/>
          <w:lang w:eastAsia="en-US"/>
        </w:rPr>
        <w:t xml:space="preserve"> </w:t>
      </w:r>
      <w:proofErr w:type="spellStart"/>
      <w:r w:rsidRPr="006812EA">
        <w:rPr>
          <w:rFonts w:eastAsia="Arial"/>
          <w:lang w:eastAsia="en-US"/>
        </w:rPr>
        <w:t>режимін</w:t>
      </w:r>
      <w:proofErr w:type="spellEnd"/>
      <w:r w:rsidRPr="006812EA">
        <w:rPr>
          <w:rFonts w:eastAsia="Arial"/>
          <w:lang w:eastAsia="en-US"/>
        </w:rPr>
        <w:t xml:space="preserve"> сақтай </w:t>
      </w:r>
      <w:proofErr w:type="spellStart"/>
      <w:r w:rsidRPr="006812EA">
        <w:rPr>
          <w:rFonts w:eastAsia="Arial"/>
          <w:lang w:eastAsia="en-US"/>
        </w:rPr>
        <w:t>отырып</w:t>
      </w:r>
      <w:proofErr w:type="spellEnd"/>
      <w:r w:rsidRPr="006812EA">
        <w:rPr>
          <w:rFonts w:eastAsia="Arial"/>
          <w:lang w:eastAsia="en-US"/>
        </w:rPr>
        <w:t xml:space="preserve">, адамдардың </w:t>
      </w:r>
      <w:proofErr w:type="spellStart"/>
      <w:r w:rsidRPr="006812EA">
        <w:rPr>
          <w:rFonts w:eastAsia="Arial"/>
          <w:lang w:eastAsia="en-US"/>
        </w:rPr>
        <w:t>жаппай</w:t>
      </w:r>
      <w:proofErr w:type="spellEnd"/>
      <w:r w:rsidRPr="006812EA">
        <w:rPr>
          <w:rFonts w:eastAsia="Arial"/>
          <w:lang w:eastAsia="en-US"/>
        </w:rPr>
        <w:t xml:space="preserve"> </w:t>
      </w:r>
      <w:proofErr w:type="spellStart"/>
      <w:r w:rsidRPr="006812EA">
        <w:rPr>
          <w:rFonts w:eastAsia="Arial"/>
          <w:lang w:eastAsia="en-US"/>
        </w:rPr>
        <w:t>жиналуына</w:t>
      </w:r>
      <w:proofErr w:type="spellEnd"/>
      <w:r w:rsidRPr="006812EA">
        <w:rPr>
          <w:rFonts w:eastAsia="Arial"/>
          <w:lang w:eastAsia="en-US"/>
        </w:rPr>
        <w:t xml:space="preserve"> </w:t>
      </w:r>
      <w:proofErr w:type="spellStart"/>
      <w:r w:rsidRPr="006812EA">
        <w:rPr>
          <w:rFonts w:eastAsia="Arial"/>
          <w:lang w:eastAsia="en-US"/>
        </w:rPr>
        <w:t>жол</w:t>
      </w:r>
      <w:proofErr w:type="spellEnd"/>
      <w:r w:rsidRPr="006812EA">
        <w:rPr>
          <w:rFonts w:eastAsia="Arial"/>
          <w:lang w:eastAsia="en-US"/>
        </w:rPr>
        <w:t xml:space="preserve"> </w:t>
      </w:r>
      <w:proofErr w:type="spellStart"/>
      <w:r w:rsidRPr="006812EA">
        <w:rPr>
          <w:rFonts w:eastAsia="Arial"/>
          <w:lang w:eastAsia="en-US"/>
        </w:rPr>
        <w:t>бермей</w:t>
      </w:r>
      <w:proofErr w:type="spellEnd"/>
      <w:r w:rsidRPr="006812EA">
        <w:rPr>
          <w:rFonts w:eastAsia="Arial"/>
          <w:lang w:eastAsia="en-US"/>
        </w:rPr>
        <w:t xml:space="preserve"> жүргізіледі.</w:t>
      </w:r>
    </w:p>
    <w:p w:rsidR="001F7CD8" w:rsidRPr="006812EA" w:rsidRDefault="001F7CD8" w:rsidP="001F7CD8">
      <w:pPr>
        <w:suppressAutoHyphens w:val="0"/>
        <w:ind w:firstLine="709"/>
        <w:jc w:val="both"/>
        <w:rPr>
          <w:rFonts w:eastAsia="Arial"/>
          <w:lang w:eastAsia="en-US"/>
        </w:rPr>
      </w:pPr>
      <w:r w:rsidRPr="006812EA">
        <w:rPr>
          <w:rFonts w:eastAsia="Arial"/>
          <w:lang w:val="kk-KZ" w:eastAsia="en-US"/>
        </w:rPr>
        <w:t>10</w:t>
      </w:r>
      <w:r w:rsidRPr="006812EA">
        <w:rPr>
          <w:rFonts w:eastAsia="Arial"/>
          <w:lang w:eastAsia="en-US"/>
        </w:rPr>
        <w:t xml:space="preserve">. </w:t>
      </w:r>
      <w:proofErr w:type="spellStart"/>
      <w:r w:rsidRPr="006812EA">
        <w:rPr>
          <w:rFonts w:eastAsia="Arial"/>
          <w:lang w:eastAsia="en-US"/>
        </w:rPr>
        <w:t>Мектепішілік</w:t>
      </w:r>
      <w:proofErr w:type="spellEnd"/>
      <w:r w:rsidRPr="006812EA">
        <w:rPr>
          <w:rFonts w:eastAsia="Arial"/>
          <w:lang w:eastAsia="en-US"/>
        </w:rPr>
        <w:t xml:space="preserve"> Турнирдің қорытындысы </w:t>
      </w:r>
      <w:proofErr w:type="spellStart"/>
      <w:r w:rsidRPr="006812EA">
        <w:rPr>
          <w:rFonts w:eastAsia="Arial"/>
          <w:lang w:eastAsia="en-US"/>
        </w:rPr>
        <w:t>бойынша</w:t>
      </w:r>
      <w:proofErr w:type="spellEnd"/>
      <w:r w:rsidRPr="006812EA">
        <w:rPr>
          <w:rFonts w:eastAsia="Arial"/>
          <w:lang w:eastAsia="en-US"/>
        </w:rPr>
        <w:t xml:space="preserve"> жоғары балл </w:t>
      </w:r>
      <w:proofErr w:type="spellStart"/>
      <w:r w:rsidRPr="006812EA">
        <w:rPr>
          <w:rFonts w:eastAsia="Arial"/>
          <w:lang w:eastAsia="en-US"/>
        </w:rPr>
        <w:t>санын</w:t>
      </w:r>
      <w:proofErr w:type="spellEnd"/>
      <w:r w:rsidRPr="006812EA">
        <w:rPr>
          <w:rFonts w:eastAsia="Arial"/>
          <w:lang w:eastAsia="en-US"/>
        </w:rPr>
        <w:t xml:space="preserve"> жинаған </w:t>
      </w:r>
      <w:proofErr w:type="spellStart"/>
      <w:r w:rsidRPr="006812EA">
        <w:rPr>
          <w:rFonts w:eastAsia="Arial"/>
          <w:lang w:eastAsia="en-US"/>
        </w:rPr>
        <w:t>командалар</w:t>
      </w:r>
      <w:proofErr w:type="spellEnd"/>
      <w:r w:rsidRPr="006812EA">
        <w:rPr>
          <w:rFonts w:eastAsia="Arial"/>
          <w:lang w:eastAsia="en-US"/>
        </w:rPr>
        <w:t xml:space="preserve"> аудандық (қалалық) </w:t>
      </w:r>
      <w:proofErr w:type="spellStart"/>
      <w:r w:rsidRPr="006812EA">
        <w:rPr>
          <w:rFonts w:eastAsia="Arial"/>
          <w:lang w:eastAsia="en-US"/>
        </w:rPr>
        <w:t>турнирлерге</w:t>
      </w:r>
      <w:proofErr w:type="spellEnd"/>
      <w:r w:rsidRPr="006812EA">
        <w:rPr>
          <w:rFonts w:eastAsia="Arial"/>
          <w:lang w:eastAsia="en-US"/>
        </w:rPr>
        <w:t xml:space="preserve"> қатысады. Облыстық </w:t>
      </w:r>
      <w:proofErr w:type="spellStart"/>
      <w:r w:rsidRPr="006812EA">
        <w:rPr>
          <w:rFonts w:eastAsia="Arial"/>
          <w:lang w:eastAsia="en-US"/>
        </w:rPr>
        <w:t>турнирлерге</w:t>
      </w:r>
      <w:proofErr w:type="spellEnd"/>
      <w:r w:rsidRPr="006812EA">
        <w:rPr>
          <w:rFonts w:eastAsia="Arial"/>
          <w:lang w:eastAsia="en-US"/>
        </w:rPr>
        <w:t xml:space="preserve"> аудандық (қалалық) турнирлердің жеңімпаздары қатысады.  </w:t>
      </w:r>
    </w:p>
    <w:p w:rsidR="001F7CD8" w:rsidRPr="006812EA" w:rsidRDefault="001F7CD8" w:rsidP="001F7CD8">
      <w:pPr>
        <w:suppressAutoHyphens w:val="0"/>
        <w:ind w:firstLine="709"/>
        <w:jc w:val="both"/>
        <w:rPr>
          <w:rFonts w:eastAsia="Arial"/>
          <w:lang w:eastAsia="en-US"/>
        </w:rPr>
      </w:pPr>
      <w:r w:rsidRPr="006812EA">
        <w:rPr>
          <w:rFonts w:eastAsia="Arial"/>
          <w:lang w:eastAsia="en-US"/>
        </w:rPr>
        <w:t>1</w:t>
      </w:r>
      <w:r w:rsidRPr="006812EA">
        <w:rPr>
          <w:rFonts w:eastAsia="Arial"/>
          <w:lang w:val="kk-KZ" w:eastAsia="en-US"/>
        </w:rPr>
        <w:t>1</w:t>
      </w:r>
      <w:r w:rsidRPr="006812EA">
        <w:rPr>
          <w:rFonts w:eastAsia="Arial"/>
          <w:lang w:eastAsia="en-US"/>
        </w:rPr>
        <w:t xml:space="preserve">. Республикалық </w:t>
      </w:r>
      <w:proofErr w:type="spellStart"/>
      <w:r w:rsidRPr="006812EA">
        <w:rPr>
          <w:rFonts w:eastAsia="Arial"/>
          <w:lang w:eastAsia="en-US"/>
        </w:rPr>
        <w:t>Турнирге</w:t>
      </w:r>
      <w:proofErr w:type="spellEnd"/>
      <w:r w:rsidRPr="006812EA">
        <w:rPr>
          <w:rFonts w:eastAsia="Arial"/>
          <w:lang w:eastAsia="en-US"/>
        </w:rPr>
        <w:t xml:space="preserve"> облыстық кезең</w:t>
      </w:r>
      <w:proofErr w:type="gramStart"/>
      <w:r w:rsidRPr="006812EA">
        <w:rPr>
          <w:rFonts w:eastAsia="Arial"/>
          <w:lang w:eastAsia="en-US"/>
        </w:rPr>
        <w:t>дер</w:t>
      </w:r>
      <w:proofErr w:type="gramEnd"/>
      <w:r w:rsidRPr="006812EA">
        <w:rPr>
          <w:rFonts w:eastAsia="Arial"/>
          <w:lang w:eastAsia="en-US"/>
        </w:rPr>
        <w:t xml:space="preserve">інің жеңімпаздары – </w:t>
      </w:r>
      <w:proofErr w:type="spellStart"/>
      <w:r w:rsidRPr="006812EA">
        <w:rPr>
          <w:rFonts w:eastAsia="Arial"/>
          <w:lang w:eastAsia="en-US"/>
        </w:rPr>
        <w:t>жалпы</w:t>
      </w:r>
      <w:proofErr w:type="spellEnd"/>
      <w:r w:rsidRPr="006812EA">
        <w:rPr>
          <w:rFonts w:eastAsia="Arial"/>
          <w:lang w:eastAsia="en-US"/>
        </w:rPr>
        <w:t xml:space="preserve"> орта </w:t>
      </w:r>
      <w:proofErr w:type="spellStart"/>
      <w:r w:rsidRPr="006812EA">
        <w:rPr>
          <w:rFonts w:eastAsia="Arial"/>
          <w:lang w:eastAsia="en-US"/>
        </w:rPr>
        <w:t>білім</w:t>
      </w:r>
      <w:proofErr w:type="spellEnd"/>
      <w:r w:rsidRPr="006812EA">
        <w:rPr>
          <w:rFonts w:eastAsia="Arial"/>
          <w:lang w:eastAsia="en-US"/>
        </w:rPr>
        <w:t xml:space="preserve"> беру ұйымдары </w:t>
      </w:r>
      <w:r w:rsidRPr="006812EA">
        <w:rPr>
          <w:rFonts w:eastAsia="Arial"/>
          <w:b/>
          <w:lang w:eastAsia="en-US"/>
        </w:rPr>
        <w:t>9</w:t>
      </w:r>
      <w:r w:rsidRPr="006812EA">
        <w:rPr>
          <w:rFonts w:eastAsia="Arial"/>
          <w:b/>
          <w:lang w:eastAsia="en-US"/>
        </w:rPr>
        <w:t>-1</w:t>
      </w:r>
      <w:r>
        <w:rPr>
          <w:rFonts w:eastAsia="Arial"/>
          <w:b/>
          <w:lang w:eastAsia="en-US"/>
        </w:rPr>
        <w:t>1</w:t>
      </w:r>
      <w:r w:rsidRPr="006812EA">
        <w:rPr>
          <w:rFonts w:eastAsia="Arial"/>
          <w:b/>
          <w:lang w:eastAsia="en-US"/>
        </w:rPr>
        <w:t xml:space="preserve"> сыныптарының </w:t>
      </w:r>
      <w:proofErr w:type="spellStart"/>
      <w:r w:rsidRPr="006812EA">
        <w:rPr>
          <w:rFonts w:eastAsia="Arial"/>
          <w:b/>
          <w:lang w:eastAsia="en-US"/>
        </w:rPr>
        <w:t>білім</w:t>
      </w:r>
      <w:proofErr w:type="spellEnd"/>
      <w:r w:rsidRPr="006812EA">
        <w:rPr>
          <w:rFonts w:eastAsia="Arial"/>
          <w:b/>
          <w:lang w:eastAsia="en-US"/>
        </w:rPr>
        <w:t xml:space="preserve"> </w:t>
      </w:r>
      <w:proofErr w:type="spellStart"/>
      <w:r w:rsidRPr="006812EA">
        <w:rPr>
          <w:rFonts w:eastAsia="Arial"/>
          <w:b/>
          <w:lang w:eastAsia="en-US"/>
        </w:rPr>
        <w:t>алушылары</w:t>
      </w:r>
      <w:proofErr w:type="spellEnd"/>
      <w:r w:rsidRPr="006812EA">
        <w:rPr>
          <w:rFonts w:eastAsia="Arial"/>
          <w:lang w:eastAsia="en-US"/>
        </w:rPr>
        <w:t xml:space="preserve"> қатысады.</w:t>
      </w:r>
    </w:p>
    <w:p w:rsidR="001F7CD8" w:rsidRPr="006812EA" w:rsidRDefault="001F7CD8" w:rsidP="001F7CD8">
      <w:pPr>
        <w:suppressAutoHyphens w:val="0"/>
        <w:ind w:firstLine="709"/>
        <w:jc w:val="both"/>
        <w:rPr>
          <w:rFonts w:eastAsia="Arial"/>
          <w:b/>
          <w:lang w:eastAsia="en-US"/>
        </w:rPr>
      </w:pPr>
      <w:r w:rsidRPr="006812EA">
        <w:rPr>
          <w:rFonts w:eastAsia="Arial"/>
          <w:lang w:eastAsia="en-US"/>
        </w:rPr>
        <w:t xml:space="preserve"> 1</w:t>
      </w:r>
      <w:r w:rsidRPr="006812EA">
        <w:rPr>
          <w:rFonts w:eastAsia="Arial"/>
          <w:lang w:val="kk-KZ" w:eastAsia="en-US"/>
        </w:rPr>
        <w:t>2</w:t>
      </w:r>
      <w:r w:rsidRPr="006812EA">
        <w:rPr>
          <w:rFonts w:eastAsia="Arial"/>
          <w:lang w:eastAsia="en-US"/>
        </w:rPr>
        <w:t xml:space="preserve">. </w:t>
      </w:r>
      <w:r w:rsidRPr="006812EA">
        <w:rPr>
          <w:rFonts w:eastAsia="Arial"/>
          <w:lang w:val="kk-KZ" w:eastAsia="en-US"/>
        </w:rPr>
        <w:t xml:space="preserve">Республикалық </w:t>
      </w:r>
      <w:proofErr w:type="spellStart"/>
      <w:r w:rsidRPr="006812EA">
        <w:rPr>
          <w:rFonts w:eastAsia="Arial"/>
          <w:lang w:eastAsia="en-US"/>
        </w:rPr>
        <w:t>Турнирге</w:t>
      </w:r>
      <w:proofErr w:type="spellEnd"/>
      <w:r w:rsidRPr="006812EA">
        <w:rPr>
          <w:rFonts w:eastAsia="Arial"/>
          <w:lang w:eastAsia="en-US"/>
        </w:rPr>
        <w:t xml:space="preserve"> қатысушылар саны: </w:t>
      </w:r>
      <w:r w:rsidRPr="006812EA">
        <w:rPr>
          <w:rFonts w:eastAsia="Arial"/>
          <w:b/>
          <w:lang w:eastAsia="en-US"/>
        </w:rPr>
        <w:t>-</w:t>
      </w:r>
      <w:r w:rsidRPr="006812EA">
        <w:rPr>
          <w:rFonts w:eastAsia="Arial"/>
          <w:lang w:eastAsia="en-US"/>
        </w:rPr>
        <w:t xml:space="preserve"> </w:t>
      </w:r>
      <w:r w:rsidRPr="006812EA">
        <w:rPr>
          <w:rFonts w:eastAsia="Arial"/>
          <w:lang w:val="kk-KZ" w:eastAsia="en-US"/>
        </w:rPr>
        <w:t xml:space="preserve">әр өңірден </w:t>
      </w:r>
      <w:r w:rsidRPr="006812EA">
        <w:rPr>
          <w:rFonts w:eastAsia="Arial"/>
          <w:lang w:eastAsia="en-US"/>
        </w:rPr>
        <w:t>(</w:t>
      </w:r>
      <w:r w:rsidRPr="006812EA">
        <w:rPr>
          <w:rFonts w:eastAsia="Arial"/>
          <w:lang w:val="kk-KZ" w:eastAsia="en-US"/>
        </w:rPr>
        <w:t xml:space="preserve">2 </w:t>
      </w:r>
      <w:r w:rsidRPr="006812EA">
        <w:rPr>
          <w:rFonts w:eastAsia="Arial"/>
          <w:lang w:eastAsia="en-US"/>
        </w:rPr>
        <w:t>команд</w:t>
      </w:r>
      <w:r w:rsidRPr="006812EA">
        <w:rPr>
          <w:rFonts w:eastAsia="Arial"/>
          <w:lang w:val="kk-KZ" w:eastAsia="en-US"/>
        </w:rPr>
        <w:t>а (4 адам): 1 қазақ тілді команда және</w:t>
      </w:r>
      <w:r w:rsidRPr="006812EA">
        <w:rPr>
          <w:rFonts w:eastAsia="Arial"/>
          <w:lang w:eastAsia="en-US"/>
        </w:rPr>
        <w:t xml:space="preserve"> 1 </w:t>
      </w:r>
      <w:r w:rsidRPr="006812EA">
        <w:rPr>
          <w:rFonts w:eastAsia="Arial"/>
          <w:lang w:val="kk-KZ" w:eastAsia="en-US"/>
        </w:rPr>
        <w:t xml:space="preserve">орыс тілді </w:t>
      </w:r>
      <w:r w:rsidRPr="006812EA">
        <w:rPr>
          <w:rFonts w:eastAsia="Arial"/>
          <w:lang w:eastAsia="en-US"/>
        </w:rPr>
        <w:t xml:space="preserve">команда. </w:t>
      </w:r>
      <w:proofErr w:type="spellStart"/>
      <w:r w:rsidRPr="006812EA">
        <w:rPr>
          <w:rFonts w:eastAsia="Arial"/>
          <w:lang w:eastAsia="en-US"/>
        </w:rPr>
        <w:t>Команданы</w:t>
      </w:r>
      <w:proofErr w:type="spellEnd"/>
      <w:r w:rsidRPr="006812EA">
        <w:rPr>
          <w:rFonts w:eastAsia="Arial"/>
          <w:lang w:eastAsia="en-US"/>
        </w:rPr>
        <w:t xml:space="preserve"> </w:t>
      </w:r>
      <w:proofErr w:type="gramStart"/>
      <w:r w:rsidRPr="006812EA">
        <w:rPr>
          <w:rFonts w:eastAsia="Arial"/>
          <w:b/>
          <w:lang w:val="kk-KZ" w:eastAsia="en-US"/>
        </w:rPr>
        <w:t>п</w:t>
      </w:r>
      <w:proofErr w:type="gramEnd"/>
      <w:r w:rsidRPr="006812EA">
        <w:rPr>
          <w:rFonts w:eastAsia="Arial"/>
          <w:b/>
          <w:lang w:val="kk-KZ" w:eastAsia="en-US"/>
        </w:rPr>
        <w:t xml:space="preserve">ікірсайыс клубтарымен жұмыс жасау тәжірибесі бар </w:t>
      </w:r>
      <w:r w:rsidRPr="006812EA">
        <w:rPr>
          <w:rFonts w:eastAsia="Arial"/>
          <w:lang w:eastAsia="en-US"/>
        </w:rPr>
        <w:t xml:space="preserve">1 </w:t>
      </w:r>
      <w:proofErr w:type="spellStart"/>
      <w:r w:rsidRPr="006812EA">
        <w:rPr>
          <w:rFonts w:eastAsia="Arial"/>
          <w:lang w:eastAsia="en-US"/>
        </w:rPr>
        <w:t>жетек</w:t>
      </w:r>
      <w:proofErr w:type="spellEnd"/>
      <w:r w:rsidRPr="006812EA">
        <w:rPr>
          <w:rFonts w:eastAsia="Arial"/>
          <w:lang w:val="kk-KZ" w:eastAsia="en-US"/>
        </w:rPr>
        <w:t>ші алып жүреді</w:t>
      </w:r>
      <w:r w:rsidRPr="006812EA">
        <w:rPr>
          <w:rFonts w:eastAsia="Arial"/>
          <w:lang w:eastAsia="en-US"/>
        </w:rPr>
        <w:t>.</w:t>
      </w:r>
    </w:p>
    <w:p w:rsidR="001F7CD8" w:rsidRPr="006812EA" w:rsidRDefault="001F7CD8" w:rsidP="001F7CD8">
      <w:pPr>
        <w:suppressAutoHyphens w:val="0"/>
        <w:ind w:firstLine="709"/>
        <w:jc w:val="both"/>
        <w:rPr>
          <w:rFonts w:eastAsia="Arial"/>
          <w:lang w:eastAsia="en-US"/>
        </w:rPr>
      </w:pPr>
      <w:r w:rsidRPr="006812EA">
        <w:rPr>
          <w:rFonts w:eastAsia="Arial"/>
          <w:lang w:eastAsia="en-US"/>
        </w:rPr>
        <w:t xml:space="preserve">Қатысушылардың және </w:t>
      </w:r>
      <w:r w:rsidRPr="006812EA">
        <w:rPr>
          <w:rFonts w:eastAsia="Arial"/>
          <w:lang w:val="kk-KZ" w:eastAsia="en-US"/>
        </w:rPr>
        <w:t>команданы алып жүрушінің</w:t>
      </w:r>
      <w:r w:rsidRPr="006812EA">
        <w:rPr>
          <w:rFonts w:eastAsia="Arial"/>
          <w:lang w:eastAsia="en-US"/>
        </w:rPr>
        <w:t xml:space="preserve"> </w:t>
      </w:r>
      <w:proofErr w:type="spellStart"/>
      <w:r w:rsidRPr="006812EA">
        <w:rPr>
          <w:rFonts w:eastAsia="Arial"/>
          <w:lang w:eastAsia="en-US"/>
        </w:rPr>
        <w:t>іссапар</w:t>
      </w:r>
      <w:proofErr w:type="spellEnd"/>
      <w:r w:rsidRPr="006812EA">
        <w:rPr>
          <w:rFonts w:eastAsia="Arial"/>
          <w:lang w:eastAsia="en-US"/>
        </w:rPr>
        <w:t xml:space="preserve"> шығыстарын (</w:t>
      </w:r>
      <w:proofErr w:type="spellStart"/>
      <w:r w:rsidRPr="006812EA">
        <w:rPr>
          <w:rFonts w:eastAsia="Arial"/>
          <w:lang w:eastAsia="en-US"/>
        </w:rPr>
        <w:t>іссапар</w:t>
      </w:r>
      <w:proofErr w:type="spellEnd"/>
      <w:r w:rsidRPr="006812EA">
        <w:rPr>
          <w:rFonts w:eastAsia="Arial"/>
          <w:lang w:eastAsia="en-US"/>
        </w:rPr>
        <w:t xml:space="preserve"> </w:t>
      </w:r>
      <w:proofErr w:type="spellStart"/>
      <w:r w:rsidRPr="006812EA">
        <w:rPr>
          <w:rFonts w:eastAsia="Arial"/>
          <w:lang w:eastAsia="en-US"/>
        </w:rPr>
        <w:t>орнына</w:t>
      </w:r>
      <w:proofErr w:type="spellEnd"/>
      <w:r w:rsidRPr="006812EA">
        <w:rPr>
          <w:rFonts w:eastAsia="Arial"/>
          <w:lang w:eastAsia="en-US"/>
        </w:rPr>
        <w:t xml:space="preserve"> бару және қайту жолақысы </w:t>
      </w:r>
      <w:proofErr w:type="spellStart"/>
      <w:r w:rsidRPr="006812EA">
        <w:rPr>
          <w:rFonts w:eastAsia="Arial"/>
          <w:lang w:eastAsia="en-US"/>
        </w:rPr>
        <w:t>бойынша</w:t>
      </w:r>
      <w:proofErr w:type="spellEnd"/>
      <w:r w:rsidRPr="006812EA">
        <w:rPr>
          <w:rFonts w:eastAsia="Arial"/>
          <w:lang w:eastAsia="en-US"/>
        </w:rPr>
        <w:t xml:space="preserve"> шығыстарды) </w:t>
      </w:r>
      <w:proofErr w:type="spellStart"/>
      <w:r w:rsidRPr="006812EA">
        <w:rPr>
          <w:rFonts w:eastAsia="Arial"/>
          <w:lang w:eastAsia="en-US"/>
        </w:rPr>
        <w:t>жіберуші</w:t>
      </w:r>
      <w:proofErr w:type="spellEnd"/>
      <w:r w:rsidRPr="006812EA">
        <w:rPr>
          <w:rFonts w:eastAsia="Arial"/>
          <w:lang w:eastAsia="en-US"/>
        </w:rPr>
        <w:t xml:space="preserve"> </w:t>
      </w:r>
      <w:proofErr w:type="spellStart"/>
      <w:r w:rsidRPr="006812EA">
        <w:rPr>
          <w:rFonts w:eastAsia="Arial"/>
          <w:lang w:eastAsia="en-US"/>
        </w:rPr>
        <w:t>Тарап</w:t>
      </w:r>
      <w:proofErr w:type="spellEnd"/>
      <w:r w:rsidRPr="006812EA">
        <w:rPr>
          <w:rFonts w:eastAsia="Arial"/>
          <w:lang w:eastAsia="en-US"/>
        </w:rPr>
        <w:t xml:space="preserve"> төлейді.</w:t>
      </w:r>
    </w:p>
    <w:p w:rsidR="001F7CD8" w:rsidRPr="006812EA" w:rsidRDefault="001F7CD8" w:rsidP="001F7CD8">
      <w:pPr>
        <w:suppressAutoHyphens w:val="0"/>
        <w:ind w:firstLine="709"/>
        <w:jc w:val="both"/>
        <w:rPr>
          <w:rFonts w:eastAsia="Arial"/>
          <w:b/>
          <w:lang w:eastAsia="en-US"/>
        </w:rPr>
      </w:pPr>
      <w:r w:rsidRPr="006812EA">
        <w:rPr>
          <w:rFonts w:eastAsia="Arial"/>
          <w:lang w:val="kk-KZ" w:eastAsia="en-US"/>
        </w:rPr>
        <w:t xml:space="preserve">13. </w:t>
      </w:r>
      <w:r w:rsidRPr="006812EA">
        <w:rPr>
          <w:rFonts w:eastAsia="Arial"/>
          <w:lang w:eastAsia="en-US"/>
        </w:rPr>
        <w:t xml:space="preserve">Турнир өтетін </w:t>
      </w:r>
      <w:proofErr w:type="spellStart"/>
      <w:r w:rsidRPr="006812EA">
        <w:rPr>
          <w:rFonts w:eastAsia="Arial"/>
          <w:lang w:eastAsia="en-US"/>
        </w:rPr>
        <w:t>жерге</w:t>
      </w:r>
      <w:proofErr w:type="spellEnd"/>
      <w:r w:rsidRPr="006812EA">
        <w:rPr>
          <w:rFonts w:eastAsia="Arial"/>
          <w:lang w:eastAsia="en-US"/>
        </w:rPr>
        <w:t xml:space="preserve"> </w:t>
      </w:r>
      <w:proofErr w:type="spellStart"/>
      <w:r w:rsidRPr="006812EA">
        <w:rPr>
          <w:rFonts w:eastAsia="Arial"/>
          <w:lang w:eastAsia="en-US"/>
        </w:rPr>
        <w:t>барар</w:t>
      </w:r>
      <w:proofErr w:type="spellEnd"/>
      <w:r w:rsidRPr="006812EA">
        <w:rPr>
          <w:rFonts w:eastAsia="Arial"/>
          <w:lang w:eastAsia="en-US"/>
        </w:rPr>
        <w:t xml:space="preserve"> </w:t>
      </w:r>
      <w:proofErr w:type="spellStart"/>
      <w:r w:rsidRPr="006812EA">
        <w:rPr>
          <w:rFonts w:eastAsia="Arial"/>
          <w:lang w:eastAsia="en-US"/>
        </w:rPr>
        <w:t>жолда</w:t>
      </w:r>
      <w:proofErr w:type="spellEnd"/>
      <w:r w:rsidRPr="006812EA">
        <w:rPr>
          <w:rFonts w:eastAsia="Arial"/>
          <w:lang w:eastAsia="en-US"/>
        </w:rPr>
        <w:t xml:space="preserve">, </w:t>
      </w:r>
      <w:proofErr w:type="spellStart"/>
      <w:r w:rsidRPr="006812EA">
        <w:rPr>
          <w:rFonts w:eastAsia="Arial"/>
          <w:lang w:eastAsia="en-US"/>
        </w:rPr>
        <w:t>іс-шараны</w:t>
      </w:r>
      <w:proofErr w:type="spellEnd"/>
      <w:r w:rsidRPr="006812EA">
        <w:rPr>
          <w:rFonts w:eastAsia="Arial"/>
          <w:lang w:eastAsia="en-US"/>
        </w:rPr>
        <w:t xml:space="preserve"> өткізу </w:t>
      </w:r>
      <w:proofErr w:type="spellStart"/>
      <w:r w:rsidRPr="006812EA">
        <w:rPr>
          <w:rFonts w:eastAsia="Arial"/>
          <w:lang w:eastAsia="en-US"/>
        </w:rPr>
        <w:t>кезінде</w:t>
      </w:r>
      <w:proofErr w:type="spellEnd"/>
      <w:r w:rsidRPr="006812EA">
        <w:rPr>
          <w:rFonts w:eastAsia="Arial"/>
          <w:lang w:eastAsia="en-US"/>
        </w:rPr>
        <w:t xml:space="preserve"> және тұратын </w:t>
      </w:r>
      <w:proofErr w:type="spellStart"/>
      <w:r w:rsidRPr="006812EA">
        <w:rPr>
          <w:rFonts w:eastAsia="Arial"/>
          <w:lang w:eastAsia="en-US"/>
        </w:rPr>
        <w:t>жеріне</w:t>
      </w:r>
      <w:proofErr w:type="spellEnd"/>
      <w:r w:rsidRPr="006812EA">
        <w:rPr>
          <w:rFonts w:eastAsia="Arial"/>
          <w:lang w:eastAsia="en-US"/>
        </w:rPr>
        <w:t xml:space="preserve"> қайтар </w:t>
      </w:r>
      <w:proofErr w:type="spellStart"/>
      <w:r w:rsidRPr="006812EA">
        <w:rPr>
          <w:rFonts w:eastAsia="Arial"/>
          <w:lang w:eastAsia="en-US"/>
        </w:rPr>
        <w:t>жолда</w:t>
      </w:r>
      <w:proofErr w:type="spellEnd"/>
      <w:r w:rsidRPr="006812EA">
        <w:rPr>
          <w:rFonts w:eastAsia="Arial"/>
          <w:lang w:eastAsia="en-US"/>
        </w:rPr>
        <w:t xml:space="preserve"> балалардың өмі</w:t>
      </w:r>
      <w:proofErr w:type="gramStart"/>
      <w:r w:rsidRPr="006812EA">
        <w:rPr>
          <w:rFonts w:eastAsia="Arial"/>
          <w:lang w:eastAsia="en-US"/>
        </w:rPr>
        <w:t>р</w:t>
      </w:r>
      <w:proofErr w:type="gramEnd"/>
      <w:r w:rsidRPr="006812EA">
        <w:rPr>
          <w:rFonts w:eastAsia="Arial"/>
          <w:lang w:eastAsia="en-US"/>
        </w:rPr>
        <w:t xml:space="preserve">і мен денсаулығының қауіпсіздігі үшін </w:t>
      </w:r>
      <w:proofErr w:type="spellStart"/>
      <w:r w:rsidRPr="006812EA">
        <w:rPr>
          <w:rFonts w:eastAsia="Arial"/>
          <w:lang w:eastAsia="en-US"/>
        </w:rPr>
        <w:t>жауапкершілік</w:t>
      </w:r>
      <w:proofErr w:type="spellEnd"/>
      <w:r w:rsidRPr="006812EA">
        <w:rPr>
          <w:rFonts w:eastAsia="Arial"/>
          <w:lang w:eastAsia="en-US"/>
        </w:rPr>
        <w:t xml:space="preserve"> </w:t>
      </w:r>
      <w:r w:rsidRPr="006812EA">
        <w:rPr>
          <w:rFonts w:eastAsia="Arial"/>
          <w:b/>
          <w:lang w:val="kk-KZ" w:eastAsia="en-US"/>
        </w:rPr>
        <w:t>команданы</w:t>
      </w:r>
      <w:r w:rsidRPr="006812EA">
        <w:rPr>
          <w:rFonts w:eastAsia="Arial"/>
          <w:lang w:val="kk-KZ" w:eastAsia="en-US"/>
        </w:rPr>
        <w:t xml:space="preserve"> алып жүрушіге </w:t>
      </w:r>
      <w:r w:rsidRPr="006812EA">
        <w:rPr>
          <w:rFonts w:eastAsia="Arial"/>
          <w:lang w:eastAsia="en-US"/>
        </w:rPr>
        <w:t>жүктеледі.</w:t>
      </w:r>
    </w:p>
    <w:p w:rsidR="001F7CD8" w:rsidRPr="006812EA" w:rsidRDefault="001F7CD8" w:rsidP="001F7CD8">
      <w:pPr>
        <w:suppressAutoHyphens w:val="0"/>
        <w:ind w:firstLine="709"/>
        <w:jc w:val="both"/>
        <w:rPr>
          <w:rFonts w:eastAsia="Arial"/>
          <w:lang w:eastAsia="en-US"/>
        </w:rPr>
      </w:pPr>
      <w:r w:rsidRPr="006812EA">
        <w:rPr>
          <w:rFonts w:eastAsia="Arial"/>
          <w:lang w:eastAsia="en-US"/>
        </w:rPr>
        <w:t xml:space="preserve">14. </w:t>
      </w:r>
      <w:r w:rsidRPr="006812EA">
        <w:rPr>
          <w:rFonts w:eastAsia="Arial"/>
          <w:lang w:val="kk-KZ" w:eastAsia="en-US"/>
        </w:rPr>
        <w:t>К</w:t>
      </w:r>
      <w:proofErr w:type="spellStart"/>
      <w:r w:rsidRPr="006812EA">
        <w:rPr>
          <w:rFonts w:eastAsia="Arial"/>
          <w:lang w:eastAsia="en-US"/>
        </w:rPr>
        <w:t>оманданы</w:t>
      </w:r>
      <w:proofErr w:type="spellEnd"/>
      <w:r w:rsidRPr="006812EA">
        <w:rPr>
          <w:rFonts w:eastAsia="Arial"/>
          <w:lang w:eastAsia="en-US"/>
        </w:rPr>
        <w:t xml:space="preserve"> </w:t>
      </w:r>
      <w:proofErr w:type="spellStart"/>
      <w:r w:rsidRPr="006812EA">
        <w:rPr>
          <w:rFonts w:eastAsia="Arial"/>
          <w:lang w:eastAsia="en-US"/>
        </w:rPr>
        <w:t>алып</w:t>
      </w:r>
      <w:proofErr w:type="spellEnd"/>
      <w:r w:rsidRPr="006812EA">
        <w:rPr>
          <w:rFonts w:eastAsia="Arial"/>
          <w:lang w:eastAsia="en-US"/>
        </w:rPr>
        <w:t xml:space="preserve"> жүрушіде өзімен </w:t>
      </w:r>
      <w:proofErr w:type="spellStart"/>
      <w:r w:rsidRPr="006812EA">
        <w:rPr>
          <w:rFonts w:eastAsia="Arial"/>
          <w:lang w:eastAsia="en-US"/>
        </w:rPr>
        <w:t>бірге</w:t>
      </w:r>
      <w:proofErr w:type="spellEnd"/>
      <w:r w:rsidRPr="006812EA">
        <w:rPr>
          <w:rFonts w:eastAsia="Arial"/>
          <w:lang w:eastAsia="en-US"/>
        </w:rPr>
        <w:t xml:space="preserve"> </w:t>
      </w:r>
      <w:proofErr w:type="spellStart"/>
      <w:r w:rsidRPr="006812EA">
        <w:rPr>
          <w:rFonts w:eastAsia="Arial"/>
          <w:lang w:eastAsia="en-US"/>
        </w:rPr>
        <w:t>мына</w:t>
      </w:r>
      <w:proofErr w:type="spellEnd"/>
      <w:r w:rsidRPr="006812EA">
        <w:rPr>
          <w:rFonts w:eastAsia="Arial"/>
          <w:lang w:eastAsia="en-US"/>
        </w:rPr>
        <w:t xml:space="preserve"> құжаттардың көшірмелері </w:t>
      </w:r>
      <w:proofErr w:type="spellStart"/>
      <w:r w:rsidRPr="006812EA">
        <w:rPr>
          <w:rFonts w:eastAsia="Arial"/>
          <w:lang w:eastAsia="en-US"/>
        </w:rPr>
        <w:t>болуы</w:t>
      </w:r>
      <w:proofErr w:type="spellEnd"/>
      <w:r w:rsidRPr="006812EA">
        <w:rPr>
          <w:rFonts w:eastAsia="Arial"/>
          <w:lang w:eastAsia="en-US"/>
        </w:rPr>
        <w:t xml:space="preserve"> </w:t>
      </w:r>
      <w:proofErr w:type="spellStart"/>
      <w:r w:rsidRPr="006812EA">
        <w:rPr>
          <w:rFonts w:eastAsia="Arial"/>
          <w:lang w:eastAsia="en-US"/>
        </w:rPr>
        <w:t>тиіс</w:t>
      </w:r>
      <w:proofErr w:type="spellEnd"/>
      <w:r w:rsidRPr="006812EA">
        <w:rPr>
          <w:rFonts w:eastAsia="Arial"/>
          <w:lang w:eastAsia="en-US"/>
        </w:rPr>
        <w:t>:</w:t>
      </w:r>
      <w:r w:rsidRPr="006812EA">
        <w:rPr>
          <w:rFonts w:eastAsia="Arial"/>
          <w:lang w:val="kk-KZ" w:eastAsia="en-US"/>
        </w:rPr>
        <w:t xml:space="preserve"> </w:t>
      </w:r>
    </w:p>
    <w:p w:rsidR="001F7CD8" w:rsidRPr="006812EA" w:rsidRDefault="001F7CD8" w:rsidP="001F7CD8">
      <w:pPr>
        <w:suppressAutoHyphens w:val="0"/>
        <w:ind w:firstLine="709"/>
        <w:jc w:val="both"/>
        <w:rPr>
          <w:rFonts w:eastAsia="Arial"/>
          <w:lang w:val="kk-KZ" w:eastAsia="en-US"/>
        </w:rPr>
      </w:pPr>
      <w:r w:rsidRPr="006812EA">
        <w:rPr>
          <w:rFonts w:eastAsia="Arial"/>
          <w:lang w:eastAsia="en-US"/>
        </w:rPr>
        <w:t xml:space="preserve">1) </w:t>
      </w:r>
      <w:r w:rsidRPr="006812EA">
        <w:rPr>
          <w:rFonts w:eastAsia="Arial"/>
          <w:lang w:val="kk-KZ" w:eastAsia="en-US"/>
        </w:rPr>
        <w:t>білім алушыларды, команданы алып жүрушіні турнирге қ</w:t>
      </w:r>
      <w:proofErr w:type="gramStart"/>
      <w:r w:rsidRPr="006812EA">
        <w:rPr>
          <w:rFonts w:eastAsia="Arial"/>
          <w:lang w:val="kk-KZ" w:eastAsia="en-US"/>
        </w:rPr>
        <w:t>атысу</w:t>
      </w:r>
      <w:proofErr w:type="gramEnd"/>
      <w:r w:rsidRPr="006812EA">
        <w:rPr>
          <w:rFonts w:eastAsia="Arial"/>
          <w:lang w:val="kk-KZ" w:eastAsia="en-US"/>
        </w:rPr>
        <w:t xml:space="preserve">ға жолдау туралы білім басқармасы басшысы бұйрығының көшірмесі;  </w:t>
      </w:r>
    </w:p>
    <w:p w:rsidR="001F7CD8" w:rsidRPr="006812EA" w:rsidRDefault="001F7CD8" w:rsidP="001F7CD8">
      <w:pPr>
        <w:suppressAutoHyphens w:val="0"/>
        <w:ind w:firstLine="709"/>
        <w:jc w:val="both"/>
        <w:rPr>
          <w:rFonts w:eastAsia="Arial"/>
          <w:lang w:val="kk-KZ" w:eastAsia="en-US"/>
        </w:rPr>
      </w:pPr>
      <w:r w:rsidRPr="006812EA">
        <w:rPr>
          <w:rFonts w:eastAsia="Arial"/>
          <w:lang w:val="kk-KZ" w:eastAsia="en-US"/>
        </w:rPr>
        <w:t xml:space="preserve">2) қатысушылар туралы мәліметтер (ТАӘ, туған жылы, сыныбы, оқу/жұмыс орны, лауазымы, команданы алып жүрушінің ТАӘ, ұялы телефондары), сонымен қатар </w:t>
      </w:r>
      <w:r w:rsidRPr="006812EA">
        <w:rPr>
          <w:rFonts w:eastAsia="Arial"/>
          <w:b/>
          <w:lang w:val="kk-KZ" w:eastAsia="en-US"/>
        </w:rPr>
        <w:t>қазақ және орыс лигасының жаттықтырушысы туралы мәліметтер</w:t>
      </w:r>
      <w:r w:rsidRPr="006812EA">
        <w:rPr>
          <w:rFonts w:eastAsia="Arial"/>
          <w:lang w:val="kk-KZ" w:eastAsia="en-US"/>
        </w:rPr>
        <w:t xml:space="preserve">;  </w:t>
      </w:r>
    </w:p>
    <w:p w:rsidR="001F7CD8" w:rsidRPr="006812EA" w:rsidRDefault="001F7CD8" w:rsidP="001F7CD8">
      <w:pPr>
        <w:suppressAutoHyphens w:val="0"/>
        <w:ind w:firstLine="709"/>
        <w:jc w:val="both"/>
        <w:rPr>
          <w:rFonts w:eastAsia="Arial"/>
          <w:lang w:val="kk-KZ" w:eastAsia="en-US"/>
        </w:rPr>
      </w:pPr>
      <w:r w:rsidRPr="006812EA">
        <w:rPr>
          <w:rFonts w:eastAsia="Arial"/>
          <w:lang w:val="kk-KZ" w:eastAsia="en-US"/>
        </w:rPr>
        <w:t xml:space="preserve">3) қатысушылардың, команданы алып жүрушінің жеке басын куәландыратын құжаттардың (куәлік (паспорт) немесе барлық қатысушылардың туу туралы куәліктері; </w:t>
      </w:r>
    </w:p>
    <w:p w:rsidR="001F7CD8" w:rsidRPr="006812EA" w:rsidRDefault="001F7CD8" w:rsidP="001F7CD8">
      <w:pPr>
        <w:suppressAutoHyphens w:val="0"/>
        <w:ind w:firstLine="709"/>
        <w:jc w:val="both"/>
        <w:rPr>
          <w:rFonts w:eastAsia="Arial"/>
          <w:lang w:val="kk-KZ" w:eastAsia="en-US"/>
        </w:rPr>
      </w:pPr>
      <w:r w:rsidRPr="006812EA">
        <w:rPr>
          <w:rFonts w:eastAsia="Arial"/>
          <w:lang w:val="kk-KZ" w:eastAsia="en-US"/>
        </w:rPr>
        <w:t>4) дәрігердің қолымен және мөрімен куәландырылған Турнирге қатысушылардың денсаулық жағдайы туралы анықтама;</w:t>
      </w:r>
    </w:p>
    <w:p w:rsidR="001F7CD8" w:rsidRPr="006812EA" w:rsidRDefault="001F7CD8" w:rsidP="001F7CD8">
      <w:pPr>
        <w:suppressAutoHyphens w:val="0"/>
        <w:ind w:firstLine="709"/>
        <w:jc w:val="both"/>
        <w:rPr>
          <w:rFonts w:eastAsia="Arial"/>
          <w:lang w:val="kk-KZ" w:eastAsia="en-US"/>
        </w:rPr>
      </w:pPr>
      <w:r w:rsidRPr="006812EA">
        <w:rPr>
          <w:rFonts w:eastAsia="Arial"/>
          <w:lang w:val="kk-KZ" w:eastAsia="en-US"/>
        </w:rPr>
        <w:t>5) Турнир қатысушылары мен командаларды алып жүрушілерде өзімен бірге ПТР тестілері болуы тиіс (7 күндік).</w:t>
      </w:r>
    </w:p>
    <w:p w:rsidR="001F7CD8" w:rsidRPr="006812EA" w:rsidRDefault="001F7CD8" w:rsidP="001F7CD8">
      <w:pPr>
        <w:suppressAutoHyphens w:val="0"/>
        <w:ind w:firstLine="709"/>
        <w:jc w:val="both"/>
        <w:rPr>
          <w:rFonts w:eastAsia="Arial"/>
          <w:b/>
          <w:lang w:val="kk-KZ" w:eastAsia="en-US"/>
        </w:rPr>
      </w:pPr>
      <w:r w:rsidRPr="006812EA">
        <w:rPr>
          <w:rFonts w:eastAsia="Arial"/>
          <w:lang w:val="kk-KZ" w:eastAsia="en-US"/>
        </w:rPr>
        <w:t xml:space="preserve"> </w:t>
      </w:r>
      <w:r w:rsidRPr="006812EA">
        <w:rPr>
          <w:rFonts w:eastAsia="Arial"/>
          <w:b/>
          <w:lang w:val="kk-KZ" w:eastAsia="en-US"/>
        </w:rPr>
        <w:t xml:space="preserve"> </w:t>
      </w:r>
    </w:p>
    <w:p w:rsidR="001F7CD8" w:rsidRPr="006812EA" w:rsidRDefault="001F7CD8" w:rsidP="001F7CD8">
      <w:pPr>
        <w:suppressAutoHyphens w:val="0"/>
        <w:jc w:val="center"/>
        <w:rPr>
          <w:rFonts w:eastAsia="Arial"/>
          <w:b/>
          <w:lang w:val="kk-KZ" w:eastAsia="en-US"/>
        </w:rPr>
      </w:pPr>
      <w:r w:rsidRPr="006812EA">
        <w:rPr>
          <w:rFonts w:eastAsia="Arial"/>
          <w:b/>
          <w:lang w:val="kk-KZ" w:eastAsia="en-US"/>
        </w:rPr>
        <w:t>4. Турнирді өткізу тәртібі</w:t>
      </w:r>
    </w:p>
    <w:p w:rsidR="001F7CD8" w:rsidRPr="006812EA" w:rsidRDefault="001F7CD8" w:rsidP="001F7CD8">
      <w:pPr>
        <w:suppressAutoHyphens w:val="0"/>
        <w:ind w:firstLine="709"/>
        <w:jc w:val="both"/>
        <w:rPr>
          <w:rFonts w:eastAsia="Arial"/>
          <w:lang w:val="kk-KZ" w:eastAsia="en-US"/>
        </w:rPr>
      </w:pPr>
      <w:r w:rsidRPr="006812EA">
        <w:rPr>
          <w:rFonts w:eastAsia="Arial"/>
          <w:lang w:val="kk-KZ" w:eastAsia="en-US"/>
        </w:rPr>
        <w:t>15. Турнирдің өңірлік кезеңдерін өткізу жөніндегі ұйымдастыру комитеттері осы Қағидаларға сәйкес турнирлерді өткізу шарттары мен тәртібін дербес айқындайды.</w:t>
      </w:r>
    </w:p>
    <w:p w:rsidR="001F7CD8" w:rsidRPr="006812EA" w:rsidRDefault="001F7CD8" w:rsidP="001F7CD8">
      <w:pPr>
        <w:suppressAutoHyphens w:val="0"/>
        <w:ind w:firstLine="709"/>
        <w:jc w:val="both"/>
        <w:rPr>
          <w:rFonts w:eastAsia="Arial"/>
          <w:lang w:val="kk-KZ" w:eastAsia="en-US"/>
        </w:rPr>
      </w:pPr>
      <w:r w:rsidRPr="006812EA">
        <w:rPr>
          <w:rFonts w:eastAsia="Arial"/>
          <w:lang w:val="kk-KZ" w:eastAsia="en-US"/>
        </w:rPr>
        <w:t xml:space="preserve">16. Турнирдің барлық кезеңдері Америкалық парламенттік формат (АПФ) бойынша өткізіледі (2-қосымша). </w:t>
      </w:r>
    </w:p>
    <w:p w:rsidR="001F7CD8" w:rsidRPr="006812EA" w:rsidRDefault="001F7CD8" w:rsidP="001F7CD8">
      <w:pPr>
        <w:suppressAutoHyphens w:val="0"/>
        <w:ind w:firstLine="709"/>
        <w:jc w:val="both"/>
        <w:rPr>
          <w:rFonts w:eastAsia="Arial"/>
          <w:lang w:eastAsia="en-US"/>
        </w:rPr>
      </w:pPr>
      <w:r w:rsidRPr="006812EA">
        <w:rPr>
          <w:rFonts w:eastAsia="Arial"/>
          <w:lang w:val="kk-KZ" w:eastAsia="en-US"/>
        </w:rPr>
        <w:t xml:space="preserve">17. Турнир екі айналымда өткізіледі. Бірінші айналым – іріктеу раундтары. </w:t>
      </w:r>
      <w:proofErr w:type="spellStart"/>
      <w:r w:rsidRPr="006812EA">
        <w:rPr>
          <w:rFonts w:eastAsia="Arial"/>
          <w:lang w:eastAsia="en-US"/>
        </w:rPr>
        <w:t>Екінші</w:t>
      </w:r>
      <w:proofErr w:type="spellEnd"/>
      <w:r w:rsidRPr="006812EA">
        <w:rPr>
          <w:rFonts w:eastAsia="Arial"/>
          <w:lang w:eastAsia="en-US"/>
        </w:rPr>
        <w:t xml:space="preserve"> </w:t>
      </w:r>
      <w:proofErr w:type="spellStart"/>
      <w:r w:rsidRPr="006812EA">
        <w:rPr>
          <w:rFonts w:eastAsia="Arial"/>
          <w:lang w:eastAsia="en-US"/>
        </w:rPr>
        <w:t>айналым</w:t>
      </w:r>
      <w:proofErr w:type="spellEnd"/>
      <w:r w:rsidRPr="006812EA">
        <w:rPr>
          <w:rFonts w:eastAsia="Arial"/>
          <w:lang w:eastAsia="en-US"/>
        </w:rPr>
        <w:t xml:space="preserve"> – </w:t>
      </w:r>
      <w:proofErr w:type="spellStart"/>
      <w:r w:rsidRPr="006812EA">
        <w:rPr>
          <w:rFonts w:eastAsia="Arial"/>
          <w:lang w:eastAsia="en-US"/>
        </w:rPr>
        <w:t>негізгі</w:t>
      </w:r>
      <w:proofErr w:type="spellEnd"/>
      <w:r w:rsidRPr="006812EA">
        <w:rPr>
          <w:rFonts w:eastAsia="Arial"/>
          <w:lang w:eastAsia="en-US"/>
        </w:rPr>
        <w:t xml:space="preserve"> </w:t>
      </w:r>
      <w:proofErr w:type="spellStart"/>
      <w:r w:rsidRPr="006812EA">
        <w:rPr>
          <w:rFonts w:eastAsia="Arial"/>
          <w:lang w:eastAsia="en-US"/>
        </w:rPr>
        <w:t>ойындар</w:t>
      </w:r>
      <w:proofErr w:type="spellEnd"/>
      <w:r w:rsidRPr="006812EA">
        <w:rPr>
          <w:rFonts w:eastAsia="Arial"/>
          <w:lang w:eastAsia="en-US"/>
        </w:rPr>
        <w:t xml:space="preserve">: </w:t>
      </w:r>
      <w:proofErr w:type="spellStart"/>
      <w:r w:rsidRPr="006812EA">
        <w:rPr>
          <w:rFonts w:eastAsia="Arial"/>
          <w:lang w:eastAsia="en-US"/>
        </w:rPr>
        <w:t>ширек</w:t>
      </w:r>
      <w:proofErr w:type="spellEnd"/>
      <w:r w:rsidRPr="006812EA">
        <w:rPr>
          <w:rFonts w:eastAsia="Arial"/>
          <w:lang w:eastAsia="en-US"/>
        </w:rPr>
        <w:t xml:space="preserve"> финал, </w:t>
      </w:r>
      <w:proofErr w:type="spellStart"/>
      <w:r w:rsidRPr="006812EA">
        <w:rPr>
          <w:rFonts w:eastAsia="Arial"/>
          <w:lang w:eastAsia="en-US"/>
        </w:rPr>
        <w:t>жартылай</w:t>
      </w:r>
      <w:proofErr w:type="spellEnd"/>
      <w:r w:rsidRPr="006812EA">
        <w:rPr>
          <w:rFonts w:eastAsia="Arial"/>
          <w:lang w:eastAsia="en-US"/>
        </w:rPr>
        <w:t xml:space="preserve"> </w:t>
      </w:r>
      <w:proofErr w:type="gramStart"/>
      <w:r w:rsidRPr="006812EA">
        <w:rPr>
          <w:rFonts w:eastAsia="Arial"/>
          <w:lang w:eastAsia="en-US"/>
        </w:rPr>
        <w:t>финал ж</w:t>
      </w:r>
      <w:proofErr w:type="gramEnd"/>
      <w:r w:rsidRPr="006812EA">
        <w:rPr>
          <w:rFonts w:eastAsia="Arial"/>
          <w:lang w:eastAsia="en-US"/>
        </w:rPr>
        <w:t xml:space="preserve">әне финал.  </w:t>
      </w:r>
    </w:p>
    <w:p w:rsidR="001F7CD8" w:rsidRPr="006812EA" w:rsidRDefault="001F7CD8" w:rsidP="001F7CD8">
      <w:pPr>
        <w:suppressAutoHyphens w:val="0"/>
        <w:ind w:firstLine="709"/>
        <w:jc w:val="both"/>
        <w:rPr>
          <w:rFonts w:eastAsia="Arial"/>
          <w:lang w:val="kk-KZ" w:eastAsia="en-US"/>
        </w:rPr>
      </w:pPr>
      <w:r w:rsidRPr="006812EA">
        <w:rPr>
          <w:rFonts w:eastAsia="Arial"/>
          <w:lang w:val="kk-KZ" w:eastAsia="en-US"/>
        </w:rPr>
        <w:t xml:space="preserve">Іріктеу ойындары </w:t>
      </w:r>
      <w:r w:rsidRPr="006812EA">
        <w:rPr>
          <w:rFonts w:eastAsia="Arial"/>
          <w:lang w:eastAsia="en-US"/>
        </w:rPr>
        <w:t xml:space="preserve">3 </w:t>
      </w:r>
      <w:proofErr w:type="spellStart"/>
      <w:r w:rsidRPr="006812EA">
        <w:rPr>
          <w:rFonts w:eastAsia="Arial"/>
          <w:lang w:eastAsia="en-US"/>
        </w:rPr>
        <w:t>раундтан</w:t>
      </w:r>
      <w:proofErr w:type="spellEnd"/>
      <w:r w:rsidRPr="006812EA">
        <w:rPr>
          <w:rFonts w:eastAsia="Arial"/>
          <w:lang w:eastAsia="en-US"/>
        </w:rPr>
        <w:t xml:space="preserve"> </w:t>
      </w:r>
      <w:r w:rsidRPr="006812EA">
        <w:rPr>
          <w:rFonts w:eastAsia="Arial"/>
          <w:lang w:val="kk-KZ" w:eastAsia="en-US"/>
        </w:rPr>
        <w:t>құралады. Әр раундқа бір қарар беріледі. Іріктеу ойындарында қарсылас командалар tabbycat арнайы бағдарламасы бойынша іріктеледі.</w:t>
      </w:r>
    </w:p>
    <w:p w:rsidR="001F7CD8" w:rsidRPr="006812EA" w:rsidRDefault="001F7CD8" w:rsidP="001F7CD8">
      <w:pPr>
        <w:suppressAutoHyphens w:val="0"/>
        <w:ind w:firstLine="709"/>
        <w:jc w:val="both"/>
        <w:rPr>
          <w:rFonts w:eastAsia="Arial"/>
          <w:lang w:val="kk-KZ" w:eastAsia="en-US"/>
        </w:rPr>
      </w:pPr>
      <w:r w:rsidRPr="006812EA">
        <w:rPr>
          <w:rFonts w:eastAsia="Arial"/>
          <w:lang w:val="kk-KZ" w:eastAsia="en-US"/>
        </w:rPr>
        <w:t xml:space="preserve">Іріктеу ойындарының үшінші раунды аяқталғаннан кейін негізгі ойындарға дайындық жүргізіледі. Ол үшін әр команданың үш раундтағы нәтижелері жазылады, ұпайлардың жалпы саны есептеледі және оларды қосу арқылы пікірталасқа қатысушылардың әрқайсының дәрежелері анықталады. Жалпы нәтижесі жиынтық тізімдемесіне енгізіледі. </w:t>
      </w:r>
      <w:r w:rsidRPr="006812EA">
        <w:rPr>
          <w:rFonts w:eastAsia="Arial"/>
          <w:lang w:val="kk-KZ" w:eastAsia="en-US"/>
        </w:rPr>
        <w:lastRenderedPageBreak/>
        <w:t xml:space="preserve">Іріктеу ойындарының нәтижелері жарияланғаннан кейін ширек финалға шыққан командалар анықталады. Ширек финалға әр тіл тобы бойынша іріктеу кезеңінің жеңімпаздары шығады.  </w:t>
      </w:r>
    </w:p>
    <w:p w:rsidR="001F7CD8" w:rsidRPr="006812EA" w:rsidRDefault="001F7CD8" w:rsidP="001F7CD8">
      <w:pPr>
        <w:suppressAutoHyphens w:val="0"/>
        <w:ind w:firstLine="709"/>
        <w:jc w:val="both"/>
        <w:rPr>
          <w:rFonts w:eastAsia="Arial"/>
          <w:lang w:eastAsia="en-US"/>
        </w:rPr>
      </w:pPr>
      <w:proofErr w:type="spellStart"/>
      <w:r w:rsidRPr="006812EA">
        <w:rPr>
          <w:rFonts w:eastAsia="Arial"/>
          <w:lang w:eastAsia="en-US"/>
        </w:rPr>
        <w:t>Ширек</w:t>
      </w:r>
      <w:proofErr w:type="spellEnd"/>
      <w:r w:rsidRPr="006812EA">
        <w:rPr>
          <w:rFonts w:eastAsia="Arial"/>
          <w:lang w:eastAsia="en-US"/>
        </w:rPr>
        <w:t xml:space="preserve"> </w:t>
      </w:r>
      <w:proofErr w:type="spellStart"/>
      <w:r w:rsidRPr="006812EA">
        <w:rPr>
          <w:rFonts w:eastAsia="Arial"/>
          <w:lang w:eastAsia="en-US"/>
        </w:rPr>
        <w:t>Финалда</w:t>
      </w:r>
      <w:proofErr w:type="spellEnd"/>
      <w:r w:rsidRPr="006812EA">
        <w:rPr>
          <w:rFonts w:eastAsia="Arial"/>
          <w:lang w:eastAsia="en-US"/>
        </w:rPr>
        <w:t xml:space="preserve"> командаларға </w:t>
      </w:r>
      <w:proofErr w:type="spellStart"/>
      <w:r w:rsidRPr="006812EA">
        <w:rPr>
          <w:rFonts w:eastAsia="Arial"/>
          <w:lang w:eastAsia="en-US"/>
        </w:rPr>
        <w:t>бі</w:t>
      </w:r>
      <w:proofErr w:type="gramStart"/>
      <w:r w:rsidRPr="006812EA">
        <w:rPr>
          <w:rFonts w:eastAsia="Arial"/>
          <w:lang w:eastAsia="en-US"/>
        </w:rPr>
        <w:t>р</w:t>
      </w:r>
      <w:proofErr w:type="spellEnd"/>
      <w:proofErr w:type="gramEnd"/>
      <w:r w:rsidRPr="006812EA">
        <w:rPr>
          <w:rFonts w:eastAsia="Arial"/>
          <w:lang w:eastAsia="en-US"/>
        </w:rPr>
        <w:t xml:space="preserve"> қарар </w:t>
      </w:r>
      <w:proofErr w:type="spellStart"/>
      <w:r w:rsidRPr="006812EA">
        <w:rPr>
          <w:rFonts w:eastAsia="Arial"/>
          <w:lang w:eastAsia="en-US"/>
        </w:rPr>
        <w:t>беріледі</w:t>
      </w:r>
      <w:proofErr w:type="spellEnd"/>
      <w:r w:rsidRPr="006812EA">
        <w:rPr>
          <w:rFonts w:eastAsia="Arial"/>
          <w:lang w:eastAsia="en-US"/>
        </w:rPr>
        <w:t xml:space="preserve">. </w:t>
      </w:r>
      <w:proofErr w:type="spellStart"/>
      <w:r w:rsidRPr="006812EA">
        <w:rPr>
          <w:rFonts w:eastAsia="Arial"/>
          <w:lang w:eastAsia="en-US"/>
        </w:rPr>
        <w:t>Ширек</w:t>
      </w:r>
      <w:proofErr w:type="spellEnd"/>
      <w:r w:rsidRPr="006812EA">
        <w:rPr>
          <w:rFonts w:eastAsia="Arial"/>
          <w:lang w:eastAsia="en-US"/>
        </w:rPr>
        <w:t xml:space="preserve"> финалдың қорытындысы </w:t>
      </w:r>
      <w:proofErr w:type="spellStart"/>
      <w:r w:rsidRPr="006812EA">
        <w:rPr>
          <w:rFonts w:eastAsia="Arial"/>
          <w:lang w:eastAsia="en-US"/>
        </w:rPr>
        <w:t>бойынша</w:t>
      </w:r>
      <w:proofErr w:type="spellEnd"/>
      <w:r w:rsidRPr="006812EA">
        <w:rPr>
          <w:rFonts w:eastAsia="Arial"/>
          <w:lang w:eastAsia="en-US"/>
        </w:rPr>
        <w:t xml:space="preserve"> </w:t>
      </w:r>
      <w:proofErr w:type="spellStart"/>
      <w:r w:rsidRPr="006812EA">
        <w:rPr>
          <w:rFonts w:eastAsia="Arial"/>
          <w:lang w:eastAsia="en-US"/>
        </w:rPr>
        <w:t>жартылай</w:t>
      </w:r>
      <w:proofErr w:type="spellEnd"/>
      <w:r w:rsidRPr="006812EA">
        <w:rPr>
          <w:rFonts w:eastAsia="Arial"/>
          <w:lang w:eastAsia="en-US"/>
        </w:rPr>
        <w:t xml:space="preserve"> финалға әр </w:t>
      </w:r>
      <w:proofErr w:type="spellStart"/>
      <w:r w:rsidRPr="006812EA">
        <w:rPr>
          <w:rFonts w:eastAsia="Arial"/>
          <w:lang w:eastAsia="en-US"/>
        </w:rPr>
        <w:t>тіл</w:t>
      </w:r>
      <w:proofErr w:type="spellEnd"/>
      <w:r w:rsidRPr="006812EA">
        <w:rPr>
          <w:rFonts w:eastAsia="Arial"/>
          <w:lang w:eastAsia="en-US"/>
        </w:rPr>
        <w:t xml:space="preserve"> </w:t>
      </w:r>
      <w:proofErr w:type="spellStart"/>
      <w:r w:rsidRPr="006812EA">
        <w:rPr>
          <w:rFonts w:eastAsia="Arial"/>
          <w:lang w:eastAsia="en-US"/>
        </w:rPr>
        <w:t>тобы</w:t>
      </w:r>
      <w:proofErr w:type="spellEnd"/>
      <w:r w:rsidRPr="006812EA">
        <w:rPr>
          <w:rFonts w:eastAsia="Arial"/>
          <w:lang w:eastAsia="en-US"/>
        </w:rPr>
        <w:t xml:space="preserve"> </w:t>
      </w:r>
      <w:proofErr w:type="spellStart"/>
      <w:r w:rsidRPr="006812EA">
        <w:rPr>
          <w:rFonts w:eastAsia="Arial"/>
          <w:lang w:eastAsia="en-US"/>
        </w:rPr>
        <w:t>бойынша</w:t>
      </w:r>
      <w:proofErr w:type="spellEnd"/>
      <w:r w:rsidRPr="006812EA">
        <w:rPr>
          <w:rFonts w:eastAsia="Arial"/>
          <w:lang w:eastAsia="en-US"/>
        </w:rPr>
        <w:t xml:space="preserve"> жеңімпаз </w:t>
      </w:r>
      <w:proofErr w:type="spellStart"/>
      <w:r w:rsidRPr="006812EA">
        <w:rPr>
          <w:rFonts w:eastAsia="Arial"/>
          <w:lang w:eastAsia="en-US"/>
        </w:rPr>
        <w:t>командалар</w:t>
      </w:r>
      <w:proofErr w:type="spellEnd"/>
      <w:r w:rsidRPr="006812EA">
        <w:rPr>
          <w:rFonts w:eastAsia="Arial"/>
          <w:lang w:eastAsia="en-US"/>
        </w:rPr>
        <w:t xml:space="preserve"> шығады. </w:t>
      </w:r>
      <w:proofErr w:type="spellStart"/>
      <w:r w:rsidRPr="006812EA">
        <w:rPr>
          <w:rFonts w:eastAsia="Arial"/>
          <w:lang w:eastAsia="en-US"/>
        </w:rPr>
        <w:t>Жартылай</w:t>
      </w:r>
      <w:proofErr w:type="spellEnd"/>
      <w:r w:rsidRPr="006812EA">
        <w:rPr>
          <w:rFonts w:eastAsia="Arial"/>
          <w:lang w:eastAsia="en-US"/>
        </w:rPr>
        <w:t xml:space="preserve"> финалдың жеңімпаздары </w:t>
      </w:r>
      <w:proofErr w:type="spellStart"/>
      <w:r w:rsidRPr="006812EA">
        <w:rPr>
          <w:rFonts w:eastAsia="Arial"/>
          <w:lang w:eastAsia="en-US"/>
        </w:rPr>
        <w:t>финалда</w:t>
      </w:r>
      <w:proofErr w:type="spellEnd"/>
      <w:r w:rsidRPr="006812EA">
        <w:rPr>
          <w:rFonts w:eastAsia="Arial"/>
          <w:lang w:eastAsia="en-US"/>
        </w:rPr>
        <w:t xml:space="preserve"> </w:t>
      </w:r>
      <w:proofErr w:type="spellStart"/>
      <w:r w:rsidRPr="006812EA">
        <w:rPr>
          <w:rFonts w:eastAsia="Arial"/>
          <w:lang w:eastAsia="en-US"/>
        </w:rPr>
        <w:t>кездеседі</w:t>
      </w:r>
      <w:proofErr w:type="spellEnd"/>
      <w:r w:rsidRPr="006812EA">
        <w:rPr>
          <w:rFonts w:eastAsia="Arial"/>
          <w:lang w:eastAsia="en-US"/>
        </w:rPr>
        <w:t xml:space="preserve">. </w:t>
      </w:r>
    </w:p>
    <w:p w:rsidR="001F7CD8" w:rsidRPr="006812EA" w:rsidRDefault="001F7CD8" w:rsidP="001F7CD8">
      <w:pPr>
        <w:suppressAutoHyphens w:val="0"/>
        <w:ind w:firstLine="709"/>
        <w:jc w:val="both"/>
        <w:rPr>
          <w:rFonts w:eastAsia="Arial"/>
          <w:lang w:eastAsia="en-US"/>
        </w:rPr>
      </w:pPr>
      <w:r w:rsidRPr="006812EA">
        <w:rPr>
          <w:rFonts w:eastAsia="Arial"/>
          <w:lang w:eastAsia="en-US"/>
        </w:rPr>
        <w:t>1</w:t>
      </w:r>
      <w:r w:rsidRPr="006812EA">
        <w:rPr>
          <w:rFonts w:eastAsia="Arial"/>
          <w:lang w:val="kk-KZ" w:eastAsia="en-US"/>
        </w:rPr>
        <w:t>8</w:t>
      </w:r>
      <w:r w:rsidRPr="006812EA">
        <w:rPr>
          <w:rFonts w:eastAsia="Arial"/>
          <w:lang w:eastAsia="en-US"/>
        </w:rPr>
        <w:t xml:space="preserve">. Командалардың тақ саны </w:t>
      </w:r>
      <w:proofErr w:type="spellStart"/>
      <w:r w:rsidRPr="006812EA">
        <w:rPr>
          <w:rFonts w:eastAsia="Arial"/>
          <w:lang w:eastAsia="en-US"/>
        </w:rPr>
        <w:t>болуына</w:t>
      </w:r>
      <w:proofErr w:type="spellEnd"/>
      <w:r w:rsidRPr="006812EA">
        <w:rPr>
          <w:rFonts w:eastAsia="Arial"/>
          <w:lang w:eastAsia="en-US"/>
        </w:rPr>
        <w:t xml:space="preserve"> </w:t>
      </w:r>
      <w:proofErr w:type="spellStart"/>
      <w:r w:rsidRPr="006812EA">
        <w:rPr>
          <w:rFonts w:eastAsia="Arial"/>
          <w:lang w:eastAsia="en-US"/>
        </w:rPr>
        <w:t>байланысты</w:t>
      </w:r>
      <w:proofErr w:type="spellEnd"/>
      <w:r w:rsidRPr="006812EA">
        <w:rPr>
          <w:rFonts w:eastAsia="Arial"/>
          <w:lang w:eastAsia="en-US"/>
        </w:rPr>
        <w:t xml:space="preserve">, </w:t>
      </w:r>
      <w:proofErr w:type="spellStart"/>
      <w:r w:rsidRPr="006812EA">
        <w:rPr>
          <w:rFonts w:eastAsia="Arial"/>
          <w:lang w:eastAsia="en-US"/>
        </w:rPr>
        <w:t>жеребе</w:t>
      </w:r>
      <w:proofErr w:type="spellEnd"/>
      <w:r w:rsidRPr="006812EA">
        <w:rPr>
          <w:rFonts w:eastAsia="Arial"/>
          <w:lang w:eastAsia="en-US"/>
        </w:rPr>
        <w:t xml:space="preserve"> </w:t>
      </w:r>
      <w:proofErr w:type="spellStart"/>
      <w:r w:rsidRPr="006812EA">
        <w:rPr>
          <w:rFonts w:eastAsia="Arial"/>
          <w:lang w:eastAsia="en-US"/>
        </w:rPr>
        <w:t>бойынша</w:t>
      </w:r>
      <w:proofErr w:type="spellEnd"/>
      <w:r w:rsidRPr="006812EA">
        <w:rPr>
          <w:rFonts w:eastAsia="Arial"/>
          <w:lang w:eastAsia="en-US"/>
        </w:rPr>
        <w:t xml:space="preserve"> </w:t>
      </w:r>
      <w:proofErr w:type="spellStart"/>
      <w:r w:rsidRPr="006812EA">
        <w:rPr>
          <w:rFonts w:eastAsia="Arial"/>
          <w:lang w:eastAsia="en-US"/>
        </w:rPr>
        <w:t>бі</w:t>
      </w:r>
      <w:proofErr w:type="gramStart"/>
      <w:r w:rsidRPr="006812EA">
        <w:rPr>
          <w:rFonts w:eastAsia="Arial"/>
          <w:lang w:eastAsia="en-US"/>
        </w:rPr>
        <w:t>р</w:t>
      </w:r>
      <w:proofErr w:type="spellEnd"/>
      <w:proofErr w:type="gramEnd"/>
      <w:r w:rsidRPr="006812EA">
        <w:rPr>
          <w:rFonts w:eastAsia="Arial"/>
          <w:lang w:eastAsia="en-US"/>
        </w:rPr>
        <w:t xml:space="preserve"> команда «</w:t>
      </w:r>
      <w:proofErr w:type="spellStart"/>
      <w:r w:rsidRPr="006812EA">
        <w:rPr>
          <w:rFonts w:eastAsia="Arial"/>
          <w:lang w:eastAsia="en-US"/>
        </w:rPr>
        <w:t>демалады</w:t>
      </w:r>
      <w:proofErr w:type="spellEnd"/>
      <w:r w:rsidRPr="006812EA">
        <w:rPr>
          <w:rFonts w:eastAsia="Arial"/>
          <w:lang w:eastAsia="en-US"/>
        </w:rPr>
        <w:t xml:space="preserve">». Өткізілген раунд үшін демалған команда командалық балл мен </w:t>
      </w:r>
      <w:proofErr w:type="spellStart"/>
      <w:r w:rsidRPr="006812EA">
        <w:rPr>
          <w:rFonts w:eastAsia="Arial"/>
          <w:lang w:eastAsia="en-US"/>
        </w:rPr>
        <w:t>орташа</w:t>
      </w:r>
      <w:proofErr w:type="spellEnd"/>
      <w:r w:rsidRPr="006812EA">
        <w:rPr>
          <w:rFonts w:eastAsia="Arial"/>
          <w:lang w:eastAsia="en-US"/>
        </w:rPr>
        <w:t xml:space="preserve"> </w:t>
      </w:r>
      <w:proofErr w:type="spellStart"/>
      <w:r w:rsidRPr="006812EA">
        <w:rPr>
          <w:rFonts w:eastAsia="Arial"/>
          <w:lang w:eastAsia="en-US"/>
        </w:rPr>
        <w:t>спикерлік</w:t>
      </w:r>
      <w:proofErr w:type="spellEnd"/>
      <w:r w:rsidRPr="006812EA">
        <w:rPr>
          <w:rFonts w:eastAsia="Arial"/>
          <w:lang w:eastAsia="en-US"/>
        </w:rPr>
        <w:t xml:space="preserve"> </w:t>
      </w:r>
      <w:proofErr w:type="spellStart"/>
      <w:r w:rsidRPr="006812EA">
        <w:rPr>
          <w:rFonts w:eastAsia="Arial"/>
          <w:lang w:eastAsia="en-US"/>
        </w:rPr>
        <w:t>балды</w:t>
      </w:r>
      <w:proofErr w:type="spellEnd"/>
      <w:r w:rsidRPr="006812EA">
        <w:rPr>
          <w:rFonts w:eastAsia="Arial"/>
          <w:lang w:eastAsia="en-US"/>
        </w:rPr>
        <w:t xml:space="preserve"> </w:t>
      </w:r>
      <w:proofErr w:type="spellStart"/>
      <w:r w:rsidRPr="006812EA">
        <w:rPr>
          <w:rFonts w:eastAsia="Arial"/>
          <w:lang w:eastAsia="en-US"/>
        </w:rPr>
        <w:t>автоматты</w:t>
      </w:r>
      <w:proofErr w:type="spellEnd"/>
      <w:r w:rsidRPr="006812EA">
        <w:rPr>
          <w:rFonts w:eastAsia="Arial"/>
          <w:lang w:eastAsia="en-US"/>
        </w:rPr>
        <w:t xml:space="preserve"> түрде </w:t>
      </w:r>
      <w:proofErr w:type="spellStart"/>
      <w:r w:rsidRPr="006812EA">
        <w:rPr>
          <w:rFonts w:eastAsia="Arial"/>
          <w:lang w:eastAsia="en-US"/>
        </w:rPr>
        <w:t>алады</w:t>
      </w:r>
      <w:proofErr w:type="spellEnd"/>
      <w:r w:rsidRPr="006812EA">
        <w:rPr>
          <w:rFonts w:eastAsia="Arial"/>
          <w:lang w:eastAsia="en-US"/>
        </w:rPr>
        <w:t>.</w:t>
      </w:r>
    </w:p>
    <w:p w:rsidR="001F7CD8" w:rsidRPr="006812EA" w:rsidRDefault="001F7CD8" w:rsidP="001F7CD8">
      <w:pPr>
        <w:suppressAutoHyphens w:val="0"/>
        <w:ind w:firstLine="709"/>
        <w:jc w:val="both"/>
        <w:rPr>
          <w:rFonts w:eastAsia="Arial"/>
          <w:lang w:eastAsia="en-US"/>
        </w:rPr>
      </w:pPr>
      <w:r w:rsidRPr="006812EA">
        <w:rPr>
          <w:rFonts w:eastAsia="Arial"/>
          <w:lang w:val="kk-KZ" w:eastAsia="en-US"/>
        </w:rPr>
        <w:t>19</w:t>
      </w:r>
      <w:r w:rsidRPr="006812EA">
        <w:rPr>
          <w:rFonts w:eastAsia="Arial"/>
          <w:lang w:eastAsia="en-US"/>
        </w:rPr>
        <w:t xml:space="preserve">. Төрешілік </w:t>
      </w:r>
      <w:proofErr w:type="spellStart"/>
      <w:proofErr w:type="gramStart"/>
      <w:r w:rsidRPr="006812EA">
        <w:rPr>
          <w:rFonts w:eastAsia="Arial"/>
          <w:lang w:eastAsia="en-US"/>
        </w:rPr>
        <w:t>п</w:t>
      </w:r>
      <w:proofErr w:type="gramEnd"/>
      <w:r w:rsidRPr="006812EA">
        <w:rPr>
          <w:rFonts w:eastAsia="Arial"/>
          <w:lang w:eastAsia="en-US"/>
        </w:rPr>
        <w:t>ікірсайыс</w:t>
      </w:r>
      <w:proofErr w:type="spellEnd"/>
      <w:r w:rsidRPr="006812EA">
        <w:rPr>
          <w:rFonts w:eastAsia="Arial"/>
          <w:lang w:eastAsia="en-US"/>
        </w:rPr>
        <w:t xml:space="preserve"> клубтарының тәжірибелі </w:t>
      </w:r>
      <w:proofErr w:type="spellStart"/>
      <w:r w:rsidRPr="006812EA">
        <w:rPr>
          <w:rFonts w:eastAsia="Arial"/>
          <w:lang w:eastAsia="en-US"/>
        </w:rPr>
        <w:t>пікірсайысшылары</w:t>
      </w:r>
      <w:proofErr w:type="spellEnd"/>
      <w:r w:rsidRPr="006812EA">
        <w:rPr>
          <w:rFonts w:eastAsia="Arial"/>
          <w:lang w:eastAsia="en-US"/>
        </w:rPr>
        <w:t xml:space="preserve"> </w:t>
      </w:r>
      <w:proofErr w:type="spellStart"/>
      <w:r w:rsidRPr="006812EA">
        <w:rPr>
          <w:rFonts w:eastAsia="Arial"/>
          <w:lang w:eastAsia="en-US"/>
        </w:rPr>
        <w:t>арасынан</w:t>
      </w:r>
      <w:proofErr w:type="spellEnd"/>
      <w:r w:rsidRPr="006812EA">
        <w:rPr>
          <w:rFonts w:eastAsia="Arial"/>
          <w:lang w:eastAsia="en-US"/>
        </w:rPr>
        <w:t xml:space="preserve"> төрешілер алқасы арқылы жүзеге </w:t>
      </w:r>
      <w:proofErr w:type="spellStart"/>
      <w:r w:rsidRPr="006812EA">
        <w:rPr>
          <w:rFonts w:eastAsia="Arial"/>
          <w:lang w:eastAsia="en-US"/>
        </w:rPr>
        <w:t>асырылады</w:t>
      </w:r>
      <w:proofErr w:type="spellEnd"/>
      <w:r w:rsidRPr="006812EA">
        <w:rPr>
          <w:rFonts w:eastAsia="Arial"/>
          <w:lang w:eastAsia="en-US"/>
        </w:rPr>
        <w:t xml:space="preserve">. Ұйымдастырушылар төрешілердің </w:t>
      </w:r>
      <w:proofErr w:type="spellStart"/>
      <w:r w:rsidRPr="006812EA">
        <w:rPr>
          <w:rFonts w:eastAsia="Arial"/>
          <w:lang w:eastAsia="en-US"/>
        </w:rPr>
        <w:t>бірін</w:t>
      </w:r>
      <w:proofErr w:type="spellEnd"/>
      <w:r w:rsidRPr="006812EA">
        <w:rPr>
          <w:rFonts w:eastAsia="Arial"/>
          <w:lang w:eastAsia="en-US"/>
        </w:rPr>
        <w:t xml:space="preserve"> турнирдің бас төрешісі </w:t>
      </w:r>
      <w:proofErr w:type="spellStart"/>
      <w:r w:rsidRPr="006812EA">
        <w:rPr>
          <w:rFonts w:eastAsia="Arial"/>
          <w:lang w:eastAsia="en-US"/>
        </w:rPr>
        <w:t>етіп</w:t>
      </w:r>
      <w:proofErr w:type="spellEnd"/>
      <w:r w:rsidRPr="006812EA">
        <w:rPr>
          <w:rFonts w:eastAsia="Arial"/>
          <w:lang w:eastAsia="en-US"/>
        </w:rPr>
        <w:t xml:space="preserve"> анықтайды. Турнирдің бас төрешісі ойындардың </w:t>
      </w:r>
      <w:proofErr w:type="spellStart"/>
      <w:r w:rsidRPr="006812EA">
        <w:rPr>
          <w:rFonts w:eastAsia="Arial"/>
          <w:lang w:eastAsia="en-US"/>
        </w:rPr>
        <w:t>кестесі</w:t>
      </w:r>
      <w:proofErr w:type="spellEnd"/>
      <w:r w:rsidRPr="006812EA">
        <w:rPr>
          <w:rFonts w:eastAsia="Arial"/>
          <w:lang w:eastAsia="en-US"/>
        </w:rPr>
        <w:t xml:space="preserve"> мен тақырыбын </w:t>
      </w:r>
      <w:proofErr w:type="spellStart"/>
      <w:r w:rsidRPr="006812EA">
        <w:rPr>
          <w:rFonts w:eastAsia="Arial"/>
          <w:lang w:eastAsia="en-US"/>
        </w:rPr>
        <w:t>айтады</w:t>
      </w:r>
      <w:proofErr w:type="spellEnd"/>
      <w:r w:rsidRPr="006812EA">
        <w:rPr>
          <w:rFonts w:eastAsia="Arial"/>
          <w:lang w:eastAsia="en-US"/>
        </w:rPr>
        <w:t xml:space="preserve">, төрешілерді </w:t>
      </w:r>
      <w:proofErr w:type="spellStart"/>
      <w:r w:rsidRPr="006812EA">
        <w:rPr>
          <w:rFonts w:eastAsia="Arial"/>
          <w:lang w:eastAsia="en-US"/>
        </w:rPr>
        <w:t>ойындар</w:t>
      </w:r>
      <w:proofErr w:type="spellEnd"/>
      <w:r w:rsidRPr="006812EA">
        <w:rPr>
          <w:rFonts w:eastAsia="Arial"/>
          <w:lang w:eastAsia="en-US"/>
        </w:rPr>
        <w:t xml:space="preserve"> </w:t>
      </w:r>
      <w:proofErr w:type="spellStart"/>
      <w:r w:rsidRPr="006812EA">
        <w:rPr>
          <w:rFonts w:eastAsia="Arial"/>
          <w:lang w:eastAsia="en-US"/>
        </w:rPr>
        <w:t>бойынша</w:t>
      </w:r>
      <w:proofErr w:type="spellEnd"/>
      <w:r w:rsidRPr="006812EA">
        <w:rPr>
          <w:rFonts w:eastAsia="Arial"/>
          <w:lang w:eastAsia="en-US"/>
        </w:rPr>
        <w:t xml:space="preserve"> бөледі, ойындардың </w:t>
      </w:r>
      <w:proofErr w:type="spellStart"/>
      <w:r w:rsidRPr="006812EA">
        <w:rPr>
          <w:rFonts w:eastAsia="Arial"/>
          <w:lang w:eastAsia="en-US"/>
        </w:rPr>
        <w:t>барысын</w:t>
      </w:r>
      <w:proofErr w:type="spellEnd"/>
      <w:r w:rsidRPr="006812EA">
        <w:rPr>
          <w:rFonts w:eastAsia="Arial"/>
          <w:lang w:eastAsia="en-US"/>
        </w:rPr>
        <w:t xml:space="preserve"> қадағалайды, </w:t>
      </w:r>
      <w:proofErr w:type="spellStart"/>
      <w:r w:rsidRPr="006812EA">
        <w:rPr>
          <w:rFonts w:eastAsia="Arial"/>
          <w:lang w:eastAsia="en-US"/>
        </w:rPr>
        <w:t>ойында</w:t>
      </w:r>
      <w:proofErr w:type="spellEnd"/>
      <w:r w:rsidRPr="006812EA">
        <w:rPr>
          <w:rFonts w:eastAsia="Arial"/>
          <w:lang w:eastAsia="en-US"/>
        </w:rPr>
        <w:t xml:space="preserve"> төрешілік </w:t>
      </w:r>
      <w:proofErr w:type="spellStart"/>
      <w:r w:rsidRPr="006812EA">
        <w:rPr>
          <w:rFonts w:eastAsia="Arial"/>
          <w:lang w:eastAsia="en-US"/>
        </w:rPr>
        <w:t>етуге</w:t>
      </w:r>
      <w:proofErr w:type="spellEnd"/>
      <w:r w:rsidRPr="006812EA">
        <w:rPr>
          <w:rFonts w:eastAsia="Arial"/>
          <w:lang w:eastAsia="en-US"/>
        </w:rPr>
        <w:t xml:space="preserve"> құқылы. Турнир </w:t>
      </w:r>
      <w:proofErr w:type="spellStart"/>
      <w:r w:rsidRPr="006812EA">
        <w:rPr>
          <w:rFonts w:eastAsia="Arial"/>
          <w:lang w:eastAsia="en-US"/>
        </w:rPr>
        <w:t>кестесін</w:t>
      </w:r>
      <w:proofErr w:type="spellEnd"/>
      <w:r w:rsidRPr="006812EA">
        <w:rPr>
          <w:rFonts w:eastAsia="Arial"/>
          <w:lang w:eastAsia="en-US"/>
        </w:rPr>
        <w:t xml:space="preserve"> tab-мастер </w:t>
      </w:r>
      <w:proofErr w:type="spellStart"/>
      <w:r w:rsidRPr="006812EA">
        <w:rPr>
          <w:rFonts w:eastAsia="Arial"/>
          <w:lang w:eastAsia="en-US"/>
        </w:rPr>
        <w:t>жасайды</w:t>
      </w:r>
      <w:proofErr w:type="spellEnd"/>
      <w:r w:rsidRPr="006812EA">
        <w:rPr>
          <w:rFonts w:eastAsia="Arial"/>
          <w:lang w:eastAsia="en-US"/>
        </w:rPr>
        <w:t>.</w:t>
      </w:r>
    </w:p>
    <w:p w:rsidR="001F7CD8" w:rsidRPr="006812EA" w:rsidRDefault="001F7CD8" w:rsidP="001F7CD8">
      <w:pPr>
        <w:suppressAutoHyphens w:val="0"/>
        <w:ind w:firstLine="709"/>
        <w:jc w:val="both"/>
        <w:rPr>
          <w:rFonts w:eastAsia="Arial"/>
          <w:lang w:val="kk-KZ" w:eastAsia="en-US"/>
        </w:rPr>
      </w:pPr>
      <w:r w:rsidRPr="006812EA">
        <w:rPr>
          <w:rFonts w:eastAsia="Arial"/>
          <w:lang w:val="kk-KZ" w:eastAsia="en-US"/>
        </w:rPr>
        <w:t>20</w:t>
      </w:r>
      <w:r w:rsidRPr="006812EA">
        <w:rPr>
          <w:rFonts w:eastAsia="Arial"/>
          <w:lang w:eastAsia="en-US"/>
        </w:rPr>
        <w:t xml:space="preserve">. </w:t>
      </w:r>
      <w:proofErr w:type="spellStart"/>
      <w:r w:rsidRPr="006812EA">
        <w:rPr>
          <w:rFonts w:eastAsia="Arial"/>
          <w:lang w:eastAsia="en-US"/>
        </w:rPr>
        <w:t>Ойын</w:t>
      </w:r>
      <w:proofErr w:type="spellEnd"/>
      <w:r w:rsidRPr="006812EA">
        <w:rPr>
          <w:rFonts w:eastAsia="Arial"/>
          <w:lang w:eastAsia="en-US"/>
        </w:rPr>
        <w:t xml:space="preserve"> төрешісі </w:t>
      </w:r>
      <w:proofErr w:type="gramStart"/>
      <w:r w:rsidRPr="006812EA">
        <w:rPr>
          <w:rFonts w:eastAsia="Arial"/>
          <w:lang w:eastAsia="en-US"/>
        </w:rPr>
        <w:t>п</w:t>
      </w:r>
      <w:proofErr w:type="gramEnd"/>
      <w:r w:rsidRPr="006812EA">
        <w:rPr>
          <w:rFonts w:eastAsia="Arial"/>
          <w:lang w:eastAsia="en-US"/>
        </w:rPr>
        <w:t xml:space="preserve">ікірталасқа қатысушыларды АПФ </w:t>
      </w:r>
      <w:proofErr w:type="spellStart"/>
      <w:r w:rsidRPr="006812EA">
        <w:rPr>
          <w:rFonts w:eastAsia="Arial"/>
          <w:lang w:eastAsia="en-US"/>
        </w:rPr>
        <w:t>регламентіне</w:t>
      </w:r>
      <w:proofErr w:type="spellEnd"/>
      <w:r w:rsidRPr="006812EA">
        <w:rPr>
          <w:rFonts w:eastAsia="Arial"/>
          <w:lang w:eastAsia="en-US"/>
        </w:rPr>
        <w:t xml:space="preserve"> сәйкес шақырады, ораторлаға </w:t>
      </w:r>
      <w:proofErr w:type="spellStart"/>
      <w:r w:rsidRPr="006812EA">
        <w:rPr>
          <w:rFonts w:eastAsia="Arial"/>
          <w:lang w:eastAsia="en-US"/>
        </w:rPr>
        <w:t>орын</w:t>
      </w:r>
      <w:proofErr w:type="spellEnd"/>
      <w:r w:rsidRPr="006812EA">
        <w:rPr>
          <w:rFonts w:eastAsia="Arial"/>
          <w:lang w:eastAsia="en-US"/>
        </w:rPr>
        <w:t xml:space="preserve"> </w:t>
      </w:r>
      <w:proofErr w:type="spellStart"/>
      <w:r w:rsidRPr="006812EA">
        <w:rPr>
          <w:rFonts w:eastAsia="Arial"/>
          <w:lang w:eastAsia="en-US"/>
        </w:rPr>
        <w:t>алуды</w:t>
      </w:r>
      <w:proofErr w:type="spellEnd"/>
      <w:r w:rsidRPr="006812EA">
        <w:rPr>
          <w:rFonts w:eastAsia="Arial"/>
          <w:lang w:eastAsia="en-US"/>
        </w:rPr>
        <w:t xml:space="preserve"> ұсынады, </w:t>
      </w:r>
      <w:proofErr w:type="spellStart"/>
      <w:r w:rsidRPr="006812EA">
        <w:rPr>
          <w:rFonts w:eastAsia="Arial"/>
          <w:lang w:eastAsia="en-US"/>
        </w:rPr>
        <w:t>ойын</w:t>
      </w:r>
      <w:proofErr w:type="spellEnd"/>
      <w:r w:rsidRPr="006812EA">
        <w:rPr>
          <w:rFonts w:eastAsia="Arial"/>
          <w:lang w:eastAsia="en-US"/>
        </w:rPr>
        <w:t xml:space="preserve"> жүргізеді, </w:t>
      </w:r>
      <w:proofErr w:type="spellStart"/>
      <w:r w:rsidRPr="006812EA">
        <w:rPr>
          <w:rFonts w:eastAsia="Arial"/>
          <w:lang w:eastAsia="en-US"/>
        </w:rPr>
        <w:t>ойын</w:t>
      </w:r>
      <w:proofErr w:type="spellEnd"/>
      <w:r w:rsidRPr="006812EA">
        <w:rPr>
          <w:rFonts w:eastAsia="Arial"/>
          <w:lang w:eastAsia="en-US"/>
        </w:rPr>
        <w:t xml:space="preserve"> қорытындылары </w:t>
      </w:r>
      <w:proofErr w:type="spellStart"/>
      <w:r w:rsidRPr="006812EA">
        <w:rPr>
          <w:rFonts w:eastAsia="Arial"/>
          <w:lang w:eastAsia="en-US"/>
        </w:rPr>
        <w:t>туралы</w:t>
      </w:r>
      <w:proofErr w:type="spellEnd"/>
      <w:r w:rsidRPr="006812EA">
        <w:rPr>
          <w:rFonts w:eastAsia="Arial"/>
          <w:lang w:eastAsia="en-US"/>
        </w:rPr>
        <w:t xml:space="preserve"> </w:t>
      </w:r>
      <w:proofErr w:type="spellStart"/>
      <w:r w:rsidRPr="006812EA">
        <w:rPr>
          <w:rFonts w:eastAsia="Arial"/>
          <w:lang w:eastAsia="en-US"/>
        </w:rPr>
        <w:t>шешім</w:t>
      </w:r>
      <w:proofErr w:type="spellEnd"/>
      <w:r w:rsidRPr="006812EA">
        <w:rPr>
          <w:rFonts w:eastAsia="Arial"/>
          <w:lang w:eastAsia="en-US"/>
        </w:rPr>
        <w:t xml:space="preserve"> қабылдайды, </w:t>
      </w:r>
      <w:proofErr w:type="spellStart"/>
      <w:r w:rsidRPr="006812EA">
        <w:rPr>
          <w:rFonts w:eastAsia="Arial"/>
          <w:lang w:eastAsia="en-US"/>
        </w:rPr>
        <w:t>шешім</w:t>
      </w:r>
      <w:proofErr w:type="spellEnd"/>
      <w:r w:rsidRPr="006812EA">
        <w:rPr>
          <w:rFonts w:eastAsia="Arial"/>
          <w:lang w:eastAsia="en-US"/>
        </w:rPr>
        <w:t xml:space="preserve"> </w:t>
      </w:r>
      <w:proofErr w:type="spellStart"/>
      <w:r w:rsidRPr="006812EA">
        <w:rPr>
          <w:rFonts w:eastAsia="Arial"/>
          <w:lang w:eastAsia="en-US"/>
        </w:rPr>
        <w:t>бойынша</w:t>
      </w:r>
      <w:proofErr w:type="spellEnd"/>
      <w:r w:rsidRPr="006812EA">
        <w:rPr>
          <w:rFonts w:eastAsia="Arial"/>
          <w:lang w:eastAsia="en-US"/>
        </w:rPr>
        <w:t xml:space="preserve"> түсініктеме </w:t>
      </w:r>
      <w:proofErr w:type="spellStart"/>
      <w:r w:rsidRPr="006812EA">
        <w:rPr>
          <w:rFonts w:eastAsia="Arial"/>
          <w:lang w:eastAsia="en-US"/>
        </w:rPr>
        <w:t>береді</w:t>
      </w:r>
      <w:proofErr w:type="spellEnd"/>
      <w:r w:rsidRPr="006812EA">
        <w:rPr>
          <w:rFonts w:eastAsia="Arial"/>
          <w:lang w:eastAsia="en-US"/>
        </w:rPr>
        <w:t>.</w:t>
      </w:r>
      <w:r w:rsidRPr="006812EA">
        <w:rPr>
          <w:rFonts w:eastAsia="Arial"/>
          <w:lang w:val="kk-KZ" w:eastAsia="en-US"/>
        </w:rPr>
        <w:t xml:space="preserve"> </w:t>
      </w:r>
    </w:p>
    <w:p w:rsidR="001F7CD8" w:rsidRPr="006812EA" w:rsidRDefault="001F7CD8" w:rsidP="001F7CD8">
      <w:pPr>
        <w:suppressAutoHyphens w:val="0"/>
        <w:ind w:firstLine="709"/>
        <w:jc w:val="both"/>
        <w:rPr>
          <w:rFonts w:eastAsia="Arial"/>
          <w:lang w:val="kk-KZ" w:eastAsia="en-US"/>
        </w:rPr>
      </w:pPr>
      <w:r w:rsidRPr="006812EA">
        <w:rPr>
          <w:rFonts w:eastAsia="Arial"/>
          <w:lang w:val="kk-KZ" w:eastAsia="en-US"/>
        </w:rPr>
        <w:t xml:space="preserve">21. Ойын барысында төреші Тайм-кипер қызметін атқарады. </w:t>
      </w:r>
    </w:p>
    <w:p w:rsidR="001F7CD8" w:rsidRPr="006812EA" w:rsidRDefault="001F7CD8" w:rsidP="001F7CD8">
      <w:pPr>
        <w:suppressAutoHyphens w:val="0"/>
        <w:ind w:firstLine="709"/>
        <w:jc w:val="both"/>
        <w:rPr>
          <w:rFonts w:eastAsia="Arial"/>
          <w:lang w:val="kk-KZ" w:eastAsia="en-US"/>
        </w:rPr>
      </w:pPr>
      <w:r w:rsidRPr="006812EA">
        <w:rPr>
          <w:rFonts w:eastAsia="Arial"/>
          <w:lang w:val="kk-KZ" w:eastAsia="en-US"/>
        </w:rPr>
        <w:t>Тайм-кипер міндетті:</w:t>
      </w:r>
    </w:p>
    <w:p w:rsidR="001F7CD8" w:rsidRPr="006812EA" w:rsidRDefault="001F7CD8" w:rsidP="001F7CD8">
      <w:pPr>
        <w:suppressAutoHyphens w:val="0"/>
        <w:ind w:firstLine="709"/>
        <w:jc w:val="both"/>
        <w:rPr>
          <w:rFonts w:eastAsia="Arial"/>
          <w:lang w:val="kk-KZ" w:eastAsia="en-US"/>
        </w:rPr>
      </w:pPr>
      <w:r w:rsidRPr="006812EA">
        <w:rPr>
          <w:rFonts w:eastAsia="Arial"/>
          <w:lang w:val="kk-KZ" w:eastAsia="en-US"/>
        </w:rPr>
        <w:t>презентациялық немесе конструктивті сөйлеудің бірінші минуты өткеннен кейін және оның аяқталуына бір минут қалғанда үстелді ұрып тоқтату, тиісінше сөйлеушіге сұрақтар қою немесе түсініктемелер беру мүмкіндігінің пайда болуы/жоғалуы туралы белгі беру;</w:t>
      </w:r>
    </w:p>
    <w:p w:rsidR="001F7CD8" w:rsidRPr="006812EA" w:rsidRDefault="001F7CD8" w:rsidP="001F7CD8">
      <w:pPr>
        <w:suppressAutoHyphens w:val="0"/>
        <w:ind w:firstLine="709"/>
        <w:jc w:val="both"/>
        <w:rPr>
          <w:rFonts w:eastAsia="Arial"/>
          <w:lang w:val="kk-KZ" w:eastAsia="en-US"/>
        </w:rPr>
      </w:pPr>
      <w:r w:rsidRPr="006812EA">
        <w:rPr>
          <w:rFonts w:eastAsia="Arial"/>
          <w:lang w:val="kk-KZ" w:eastAsia="en-US"/>
        </w:rPr>
        <w:t>сөз сөйлеушілерге олардың қанша минут сөйлеп тұрғанын / сөйлеуге қанша уақыт қалғанын (саусақпен немесе белгімен) көрсетеді;</w:t>
      </w:r>
    </w:p>
    <w:p w:rsidR="001F7CD8" w:rsidRPr="006812EA" w:rsidRDefault="001F7CD8" w:rsidP="001F7CD8">
      <w:pPr>
        <w:suppressAutoHyphens w:val="0"/>
        <w:ind w:firstLine="709"/>
        <w:jc w:val="both"/>
        <w:rPr>
          <w:rFonts w:eastAsia="Arial"/>
          <w:lang w:val="kk-KZ" w:eastAsia="en-US"/>
        </w:rPr>
      </w:pPr>
      <w:r w:rsidRPr="006812EA">
        <w:rPr>
          <w:rFonts w:eastAsia="Arial"/>
          <w:lang w:val="kk-KZ" w:eastAsia="en-US"/>
        </w:rPr>
        <w:t>үстелді екі рет ұру арқылы сөз сөйлеуші қатысушының сөзіне бөлінген уақыт өткені туралы белгі береді;</w:t>
      </w:r>
    </w:p>
    <w:p w:rsidR="001F7CD8" w:rsidRPr="006812EA" w:rsidRDefault="001F7CD8" w:rsidP="001F7CD8">
      <w:pPr>
        <w:suppressAutoHyphens w:val="0"/>
        <w:ind w:firstLine="709"/>
        <w:jc w:val="both"/>
        <w:rPr>
          <w:rFonts w:eastAsia="Arial"/>
          <w:lang w:val="kk-KZ" w:eastAsia="en-US"/>
        </w:rPr>
      </w:pPr>
      <w:r w:rsidRPr="006812EA">
        <w:rPr>
          <w:rFonts w:eastAsia="Arial"/>
          <w:lang w:val="kk-KZ" w:eastAsia="en-US"/>
        </w:rPr>
        <w:t>егер қатысушы уақыт лимитінен 30 секундтан асып кетсе, төрешіге хабарлайды. Төреші оның репликаларын жазуды тоқтатады және сөйлеушіні сөзін аяқтауға және өз орнына орналасуына шақырады.</w:t>
      </w:r>
    </w:p>
    <w:p w:rsidR="001F7CD8" w:rsidRPr="006812EA" w:rsidRDefault="001F7CD8" w:rsidP="001F7CD8">
      <w:pPr>
        <w:suppressAutoHyphens w:val="0"/>
        <w:ind w:firstLine="709"/>
        <w:jc w:val="both"/>
        <w:rPr>
          <w:rFonts w:eastAsia="Arial"/>
          <w:lang w:val="kk-KZ" w:eastAsia="en-US"/>
        </w:rPr>
      </w:pPr>
      <w:r w:rsidRPr="006812EA">
        <w:rPr>
          <w:rFonts w:eastAsia="Arial"/>
          <w:lang w:val="kk-KZ" w:eastAsia="en-US"/>
        </w:rPr>
        <w:t>22. Бас төреші раундтың 15 минуттан кейін басталатынын хабарлайды. Экранда раундтың қарары көрсетіледі. Хабарландырудан кейін ойыншылар қарарды түсініп, кейсті ойластырып, жақсы дәлелдер дайындауы керек, басқа командалар не айтатынын болжап, бәрін біртұтас етіп біріктіруі тиіс.</w:t>
      </w:r>
    </w:p>
    <w:p w:rsidR="001F7CD8" w:rsidRPr="006812EA" w:rsidRDefault="001F7CD8" w:rsidP="001F7CD8">
      <w:pPr>
        <w:suppressAutoHyphens w:val="0"/>
        <w:ind w:firstLine="709"/>
        <w:jc w:val="both"/>
        <w:rPr>
          <w:rFonts w:eastAsia="Arial"/>
          <w:lang w:val="kk-KZ" w:eastAsia="en-US"/>
        </w:rPr>
      </w:pPr>
      <w:r w:rsidRPr="006812EA">
        <w:rPr>
          <w:rFonts w:eastAsia="Arial"/>
          <w:lang w:val="kk-KZ" w:eastAsia="en-US"/>
        </w:rPr>
        <w:t>23. Ойыншылар үшін ақпараттың жалғыз көзі – серіктесі және өздерімен бірге әкелген кез-келген жазбаша материалдар. Ойын барысында интернеттен ақпарат іздеуге және жалпы электронды құрылғыларды пайдалануға рұқсат берілмейді.</w:t>
      </w:r>
    </w:p>
    <w:p w:rsidR="001F7CD8" w:rsidRPr="006812EA" w:rsidRDefault="001F7CD8" w:rsidP="001F7CD8">
      <w:pPr>
        <w:suppressAutoHyphens w:val="0"/>
        <w:ind w:firstLine="709"/>
        <w:jc w:val="both"/>
        <w:rPr>
          <w:rFonts w:eastAsia="Arial"/>
          <w:lang w:val="kk-KZ" w:eastAsia="en-US"/>
        </w:rPr>
      </w:pPr>
      <w:r w:rsidRPr="006812EA">
        <w:rPr>
          <w:rFonts w:eastAsia="Arial"/>
          <w:lang w:val="kk-KZ" w:eastAsia="en-US"/>
        </w:rPr>
        <w:t xml:space="preserve">24. Турнир кезінде әр төреші балл мен түсініктемелерді төрешінің парағына (ballot) енгізеді (3-қосымша). Төреші раундтың жалғыз және өкілетті төрешісі және оның шешімі түпкілікті болып табылады. </w:t>
      </w:r>
    </w:p>
    <w:p w:rsidR="001F7CD8" w:rsidRPr="006812EA" w:rsidRDefault="001F7CD8" w:rsidP="001F7CD8">
      <w:pPr>
        <w:suppressAutoHyphens w:val="0"/>
        <w:ind w:firstLine="709"/>
        <w:jc w:val="both"/>
        <w:rPr>
          <w:rFonts w:eastAsia="Arial"/>
          <w:lang w:val="kk-KZ" w:eastAsia="en-US"/>
        </w:rPr>
      </w:pPr>
      <w:r w:rsidRPr="006812EA">
        <w:rPr>
          <w:rFonts w:eastAsia="Arial"/>
          <w:lang w:val="kk-KZ" w:eastAsia="en-US"/>
        </w:rPr>
        <w:t xml:space="preserve">25. Төрешілік өлшемдері:   </w:t>
      </w:r>
    </w:p>
    <w:p w:rsidR="001F7CD8" w:rsidRPr="006812EA" w:rsidRDefault="001F7CD8" w:rsidP="001F7CD8">
      <w:pPr>
        <w:suppressAutoHyphens w:val="0"/>
        <w:ind w:firstLine="709"/>
        <w:jc w:val="both"/>
        <w:rPr>
          <w:rFonts w:eastAsia="Arial"/>
          <w:lang w:val="kk-KZ" w:eastAsia="en-US"/>
        </w:rPr>
      </w:pPr>
      <w:r w:rsidRPr="006812EA">
        <w:rPr>
          <w:rFonts w:eastAsia="Arial"/>
          <w:lang w:val="kk-KZ" w:eastAsia="en-US"/>
        </w:rPr>
        <w:t>1) релеванттылығы;</w:t>
      </w:r>
    </w:p>
    <w:p w:rsidR="001F7CD8" w:rsidRPr="006812EA" w:rsidRDefault="001F7CD8" w:rsidP="001F7CD8">
      <w:pPr>
        <w:suppressAutoHyphens w:val="0"/>
        <w:ind w:firstLine="709"/>
        <w:jc w:val="both"/>
        <w:rPr>
          <w:rFonts w:eastAsia="Arial"/>
          <w:lang w:val="kk-KZ" w:eastAsia="en-US"/>
        </w:rPr>
      </w:pPr>
      <w:r w:rsidRPr="006812EA">
        <w:rPr>
          <w:rFonts w:eastAsia="Arial"/>
          <w:lang w:val="kk-KZ" w:eastAsia="en-US"/>
        </w:rPr>
        <w:t>2) дәлелденуі;</w:t>
      </w:r>
    </w:p>
    <w:p w:rsidR="001F7CD8" w:rsidRPr="006812EA" w:rsidRDefault="001F7CD8" w:rsidP="001F7CD8">
      <w:pPr>
        <w:suppressAutoHyphens w:val="0"/>
        <w:ind w:firstLine="709"/>
        <w:jc w:val="both"/>
        <w:rPr>
          <w:rFonts w:eastAsia="Arial"/>
          <w:lang w:val="kk-KZ" w:eastAsia="en-US"/>
        </w:rPr>
      </w:pPr>
      <w:r w:rsidRPr="006812EA">
        <w:rPr>
          <w:rFonts w:eastAsia="Arial"/>
          <w:lang w:val="kk-KZ" w:eastAsia="en-US"/>
        </w:rPr>
        <w:t>3) маңыздылығы;</w:t>
      </w:r>
    </w:p>
    <w:p w:rsidR="001F7CD8" w:rsidRPr="006812EA" w:rsidRDefault="001F7CD8" w:rsidP="001F7CD8">
      <w:pPr>
        <w:suppressAutoHyphens w:val="0"/>
        <w:ind w:firstLine="709"/>
        <w:jc w:val="both"/>
        <w:rPr>
          <w:rFonts w:eastAsia="Arial"/>
          <w:lang w:val="kk-KZ" w:eastAsia="en-US"/>
        </w:rPr>
      </w:pPr>
      <w:r w:rsidRPr="006812EA">
        <w:rPr>
          <w:rFonts w:eastAsia="Arial"/>
          <w:lang w:val="kk-KZ" w:eastAsia="en-US"/>
        </w:rPr>
        <w:t>4) шынайылығы.</w:t>
      </w:r>
    </w:p>
    <w:p w:rsidR="001F7CD8" w:rsidRPr="006812EA" w:rsidRDefault="001F7CD8" w:rsidP="001F7CD8">
      <w:pPr>
        <w:suppressAutoHyphens w:val="0"/>
        <w:ind w:firstLine="709"/>
        <w:jc w:val="both"/>
        <w:rPr>
          <w:rFonts w:eastAsia="Arial"/>
          <w:lang w:val="kk-KZ" w:eastAsia="en-US"/>
        </w:rPr>
      </w:pPr>
      <w:r w:rsidRPr="006812EA">
        <w:rPr>
          <w:rFonts w:eastAsia="Arial"/>
          <w:lang w:val="kk-KZ" w:eastAsia="en-US"/>
        </w:rPr>
        <w:t xml:space="preserve">Төрешілер кейстердің сапасын және мазмұнын бағалайды. Командаларға аргументтер, фактілер және ақпараттың үлкен көлемі үшін басымдылық берілмейді. </w:t>
      </w:r>
    </w:p>
    <w:p w:rsidR="001F7CD8" w:rsidRPr="006812EA" w:rsidRDefault="001F7CD8" w:rsidP="001F7CD8">
      <w:pPr>
        <w:suppressAutoHyphens w:val="0"/>
        <w:ind w:firstLine="709"/>
        <w:jc w:val="both"/>
        <w:rPr>
          <w:rFonts w:eastAsia="Arial"/>
          <w:lang w:val="kk-KZ" w:eastAsia="en-US"/>
        </w:rPr>
      </w:pPr>
      <w:r w:rsidRPr="006812EA">
        <w:rPr>
          <w:rFonts w:eastAsia="Arial"/>
          <w:lang w:val="kk-KZ" w:eastAsia="en-US"/>
        </w:rPr>
        <w:t>26. Жеңімпаздар командалық және жеке спикерлік сынақтарда анықталады. Жеке раундтағы жеңісі үшін команда 1 ұпай, жеңіліс үшін – 0 ұпай алады.</w:t>
      </w:r>
    </w:p>
    <w:p w:rsidR="001F7CD8" w:rsidRPr="006812EA" w:rsidRDefault="001F7CD8" w:rsidP="001F7CD8">
      <w:pPr>
        <w:suppressAutoHyphens w:val="0"/>
        <w:ind w:firstLine="709"/>
        <w:jc w:val="both"/>
        <w:rPr>
          <w:rFonts w:eastAsia="Arial"/>
          <w:lang w:val="kk-KZ" w:eastAsia="en-US"/>
        </w:rPr>
      </w:pPr>
      <w:r w:rsidRPr="006812EA">
        <w:rPr>
          <w:rFonts w:eastAsia="Arial"/>
          <w:lang w:val="kk-KZ" w:eastAsia="en-US"/>
        </w:rPr>
        <w:t xml:space="preserve">Спикерлік сөз сөйлеулер 1-ден 100-ге дейінгі балдық жүйемен бағаланады. </w:t>
      </w:r>
    </w:p>
    <w:p w:rsidR="001F7CD8" w:rsidRPr="006812EA" w:rsidRDefault="001F7CD8" w:rsidP="001F7CD8">
      <w:pPr>
        <w:suppressAutoHyphens w:val="0"/>
        <w:ind w:firstLine="709"/>
        <w:jc w:val="both"/>
        <w:rPr>
          <w:rFonts w:eastAsia="Arial"/>
          <w:lang w:eastAsia="en-US"/>
        </w:rPr>
      </w:pPr>
      <w:r w:rsidRPr="006812EA">
        <w:rPr>
          <w:rFonts w:eastAsia="Arial"/>
          <w:lang w:val="kk-KZ" w:eastAsia="en-US"/>
        </w:rPr>
        <w:t>Балл саны бойынша әр тіл тобында Турнирдің үздік спикерлері анықталады.</w:t>
      </w:r>
    </w:p>
    <w:p w:rsidR="001F7CD8" w:rsidRPr="006812EA" w:rsidRDefault="001F7CD8" w:rsidP="001F7CD8">
      <w:pPr>
        <w:suppressAutoHyphens w:val="0"/>
        <w:ind w:firstLine="709"/>
        <w:jc w:val="both"/>
        <w:rPr>
          <w:rFonts w:eastAsia="Arial"/>
          <w:lang w:eastAsia="en-US"/>
        </w:rPr>
      </w:pPr>
      <w:r w:rsidRPr="006812EA">
        <w:rPr>
          <w:rFonts w:eastAsia="Arial"/>
          <w:lang w:eastAsia="en-US"/>
        </w:rPr>
        <w:t>2</w:t>
      </w:r>
      <w:r w:rsidRPr="006812EA">
        <w:rPr>
          <w:rFonts w:eastAsia="Arial"/>
          <w:lang w:val="kk-KZ" w:eastAsia="en-US"/>
        </w:rPr>
        <w:t>7</w:t>
      </w:r>
      <w:r w:rsidRPr="006812EA">
        <w:rPr>
          <w:rFonts w:eastAsia="Arial"/>
          <w:lang w:eastAsia="en-US"/>
        </w:rPr>
        <w:t xml:space="preserve">. Төрешілердің </w:t>
      </w:r>
      <w:proofErr w:type="spellStart"/>
      <w:r w:rsidRPr="006812EA">
        <w:rPr>
          <w:rFonts w:eastAsia="Arial"/>
          <w:lang w:eastAsia="en-US"/>
        </w:rPr>
        <w:t>шешімі</w:t>
      </w:r>
      <w:proofErr w:type="spellEnd"/>
      <w:r w:rsidRPr="006812EA">
        <w:rPr>
          <w:rFonts w:eastAsia="Arial"/>
          <w:lang w:eastAsia="en-US"/>
        </w:rPr>
        <w:t xml:space="preserve"> жарияланғаннан </w:t>
      </w:r>
      <w:proofErr w:type="spellStart"/>
      <w:r w:rsidRPr="006812EA">
        <w:rPr>
          <w:rFonts w:eastAsia="Arial"/>
          <w:lang w:eastAsia="en-US"/>
        </w:rPr>
        <w:t>кейін</w:t>
      </w:r>
      <w:proofErr w:type="spellEnd"/>
      <w:r w:rsidRPr="006812EA">
        <w:rPr>
          <w:rFonts w:eastAsia="Arial"/>
          <w:lang w:eastAsia="en-US"/>
        </w:rPr>
        <w:t xml:space="preserve"> </w:t>
      </w:r>
      <w:proofErr w:type="spellStart"/>
      <w:r w:rsidRPr="006812EA">
        <w:rPr>
          <w:rFonts w:eastAsia="Arial"/>
          <w:lang w:eastAsia="en-US"/>
        </w:rPr>
        <w:t>командалар</w:t>
      </w:r>
      <w:proofErr w:type="spellEnd"/>
      <w:r w:rsidRPr="006812EA">
        <w:rPr>
          <w:rFonts w:eastAsia="Arial"/>
          <w:lang w:eastAsia="en-US"/>
        </w:rPr>
        <w:t xml:space="preserve"> </w:t>
      </w:r>
      <w:proofErr w:type="spellStart"/>
      <w:r w:rsidRPr="006812EA">
        <w:rPr>
          <w:rFonts w:eastAsia="Arial"/>
          <w:lang w:eastAsia="en-US"/>
        </w:rPr>
        <w:t>келесі</w:t>
      </w:r>
      <w:proofErr w:type="spellEnd"/>
      <w:r w:rsidRPr="006812EA">
        <w:rPr>
          <w:rFonts w:eastAsia="Arial"/>
          <w:lang w:eastAsia="en-US"/>
        </w:rPr>
        <w:t xml:space="preserve"> </w:t>
      </w:r>
      <w:proofErr w:type="spellStart"/>
      <w:r w:rsidRPr="006812EA">
        <w:rPr>
          <w:rFonts w:eastAsia="Arial"/>
          <w:lang w:eastAsia="en-US"/>
        </w:rPr>
        <w:t>ойындарда</w:t>
      </w:r>
      <w:proofErr w:type="spellEnd"/>
      <w:r w:rsidRPr="006812EA">
        <w:rPr>
          <w:rFonts w:eastAsia="Arial"/>
          <w:lang w:eastAsia="en-US"/>
        </w:rPr>
        <w:t xml:space="preserve"> </w:t>
      </w:r>
      <w:proofErr w:type="spellStart"/>
      <w:r w:rsidRPr="006812EA">
        <w:rPr>
          <w:rFonts w:eastAsia="Arial"/>
          <w:lang w:eastAsia="en-US"/>
        </w:rPr>
        <w:t>ескерілетін</w:t>
      </w:r>
      <w:proofErr w:type="spellEnd"/>
      <w:r w:rsidRPr="006812EA">
        <w:rPr>
          <w:rFonts w:eastAsia="Arial"/>
          <w:lang w:eastAsia="en-US"/>
        </w:rPr>
        <w:t xml:space="preserve"> </w:t>
      </w:r>
      <w:r w:rsidRPr="006812EA">
        <w:rPr>
          <w:rFonts w:eastAsia="Arial"/>
          <w:lang w:val="kk-KZ" w:eastAsia="en-US"/>
        </w:rPr>
        <w:t xml:space="preserve">төрешіге </w:t>
      </w:r>
      <w:proofErr w:type="spellStart"/>
      <w:proofErr w:type="gramStart"/>
      <w:r w:rsidRPr="006812EA">
        <w:rPr>
          <w:rFonts w:eastAsia="Arial"/>
          <w:lang w:eastAsia="en-US"/>
        </w:rPr>
        <w:t>п</w:t>
      </w:r>
      <w:proofErr w:type="gramEnd"/>
      <w:r w:rsidRPr="006812EA">
        <w:rPr>
          <w:rFonts w:eastAsia="Arial"/>
          <w:lang w:eastAsia="en-US"/>
        </w:rPr>
        <w:t>ікірлерін</w:t>
      </w:r>
      <w:proofErr w:type="spellEnd"/>
      <w:r w:rsidRPr="006812EA">
        <w:rPr>
          <w:rFonts w:eastAsia="Arial"/>
          <w:lang w:eastAsia="en-US"/>
        </w:rPr>
        <w:t xml:space="preserve"> қалдыра </w:t>
      </w:r>
      <w:proofErr w:type="spellStart"/>
      <w:r w:rsidRPr="006812EA">
        <w:rPr>
          <w:rFonts w:eastAsia="Arial"/>
          <w:lang w:eastAsia="en-US"/>
        </w:rPr>
        <w:t>алады</w:t>
      </w:r>
      <w:proofErr w:type="spellEnd"/>
      <w:r w:rsidRPr="006812EA">
        <w:rPr>
          <w:rFonts w:eastAsia="Arial"/>
          <w:lang w:eastAsia="en-US"/>
        </w:rPr>
        <w:t>.</w:t>
      </w:r>
    </w:p>
    <w:p w:rsidR="001F7CD8" w:rsidRPr="006812EA" w:rsidRDefault="001F7CD8" w:rsidP="001F7CD8">
      <w:pPr>
        <w:suppressAutoHyphens w:val="0"/>
        <w:ind w:firstLine="709"/>
        <w:jc w:val="center"/>
        <w:rPr>
          <w:rFonts w:eastAsia="Arial"/>
          <w:b/>
          <w:lang w:eastAsia="en-US"/>
        </w:rPr>
      </w:pPr>
    </w:p>
    <w:p w:rsidR="001F7CD8" w:rsidRPr="006812EA" w:rsidRDefault="001F7CD8" w:rsidP="001F7CD8">
      <w:pPr>
        <w:suppressAutoHyphens w:val="0"/>
        <w:ind w:firstLine="709"/>
        <w:jc w:val="center"/>
        <w:rPr>
          <w:rFonts w:eastAsia="Arial"/>
          <w:b/>
          <w:lang w:eastAsia="en-US"/>
        </w:rPr>
      </w:pPr>
      <w:r w:rsidRPr="006812EA">
        <w:rPr>
          <w:rFonts w:eastAsia="Arial"/>
          <w:b/>
          <w:lang w:eastAsia="en-US"/>
        </w:rPr>
        <w:t xml:space="preserve">5. Қатысушыларды </w:t>
      </w:r>
      <w:proofErr w:type="spellStart"/>
      <w:r w:rsidRPr="006812EA">
        <w:rPr>
          <w:rFonts w:eastAsia="Arial"/>
          <w:b/>
          <w:lang w:eastAsia="en-US"/>
        </w:rPr>
        <w:t>марапаттау</w:t>
      </w:r>
      <w:proofErr w:type="spellEnd"/>
    </w:p>
    <w:p w:rsidR="001F7CD8" w:rsidRPr="006812EA" w:rsidRDefault="001F7CD8" w:rsidP="001F7CD8">
      <w:pPr>
        <w:suppressAutoHyphens w:val="0"/>
        <w:ind w:firstLine="709"/>
        <w:jc w:val="both"/>
        <w:rPr>
          <w:rFonts w:eastAsia="Arial"/>
          <w:lang w:eastAsia="en-US"/>
        </w:rPr>
      </w:pPr>
      <w:r w:rsidRPr="006812EA">
        <w:rPr>
          <w:rFonts w:eastAsia="Arial"/>
          <w:lang w:eastAsia="en-US"/>
        </w:rPr>
        <w:lastRenderedPageBreak/>
        <w:t>2</w:t>
      </w:r>
      <w:r w:rsidRPr="006812EA">
        <w:rPr>
          <w:rFonts w:eastAsia="Arial"/>
          <w:lang w:val="kk-KZ" w:eastAsia="en-US"/>
        </w:rPr>
        <w:t>8</w:t>
      </w:r>
      <w:r w:rsidRPr="006812EA">
        <w:rPr>
          <w:rFonts w:eastAsia="Arial"/>
          <w:lang w:eastAsia="en-US"/>
        </w:rPr>
        <w:t xml:space="preserve">. Турнирдің қорытындысы </w:t>
      </w:r>
      <w:proofErr w:type="spellStart"/>
      <w:r w:rsidRPr="006812EA">
        <w:rPr>
          <w:rFonts w:eastAsia="Arial"/>
          <w:lang w:eastAsia="en-US"/>
        </w:rPr>
        <w:t>бойынша</w:t>
      </w:r>
      <w:proofErr w:type="spellEnd"/>
      <w:r w:rsidRPr="006812EA">
        <w:rPr>
          <w:rFonts w:eastAsia="Arial"/>
          <w:lang w:eastAsia="en-US"/>
        </w:rPr>
        <w:t xml:space="preserve"> әді</w:t>
      </w:r>
      <w:proofErr w:type="gramStart"/>
      <w:r w:rsidRPr="006812EA">
        <w:rPr>
          <w:rFonts w:eastAsia="Arial"/>
          <w:lang w:eastAsia="en-US"/>
        </w:rPr>
        <w:t>л</w:t>
      </w:r>
      <w:proofErr w:type="gramEnd"/>
      <w:r w:rsidRPr="006812EA">
        <w:rPr>
          <w:rFonts w:eastAsia="Arial"/>
          <w:lang w:eastAsia="en-US"/>
        </w:rPr>
        <w:t xml:space="preserve"> қазылар алқасының мүшелері жеңімпаздарды және турнирдің үздік </w:t>
      </w:r>
      <w:proofErr w:type="spellStart"/>
      <w:r w:rsidRPr="006812EA">
        <w:rPr>
          <w:rFonts w:eastAsia="Arial"/>
          <w:lang w:eastAsia="en-US"/>
        </w:rPr>
        <w:t>спикерлерін</w:t>
      </w:r>
      <w:proofErr w:type="spellEnd"/>
      <w:r w:rsidRPr="006812EA">
        <w:rPr>
          <w:rFonts w:eastAsia="Arial"/>
          <w:lang w:eastAsia="en-US"/>
        </w:rPr>
        <w:t xml:space="preserve"> анықтайды. </w:t>
      </w:r>
      <w:proofErr w:type="gramStart"/>
      <w:r w:rsidRPr="006812EA">
        <w:rPr>
          <w:rFonts w:eastAsia="Arial"/>
          <w:lang w:eastAsia="en-US"/>
        </w:rPr>
        <w:t>Же</w:t>
      </w:r>
      <w:proofErr w:type="gramEnd"/>
      <w:r w:rsidRPr="006812EA">
        <w:rPr>
          <w:rFonts w:eastAsia="Arial"/>
          <w:lang w:eastAsia="en-US"/>
        </w:rPr>
        <w:t xml:space="preserve">ңімпаздар I, II, III дәрежедегі </w:t>
      </w:r>
      <w:proofErr w:type="spellStart"/>
      <w:r w:rsidRPr="006812EA">
        <w:rPr>
          <w:rFonts w:eastAsia="Arial"/>
          <w:lang w:eastAsia="en-US"/>
        </w:rPr>
        <w:t>дипломдармен</w:t>
      </w:r>
      <w:proofErr w:type="spellEnd"/>
      <w:r w:rsidRPr="006812EA">
        <w:rPr>
          <w:rFonts w:eastAsia="Arial"/>
          <w:lang w:eastAsia="en-US"/>
        </w:rPr>
        <w:t xml:space="preserve"> және сыйлықтармен, үздік </w:t>
      </w:r>
      <w:proofErr w:type="spellStart"/>
      <w:r w:rsidRPr="006812EA">
        <w:rPr>
          <w:rFonts w:eastAsia="Arial"/>
          <w:lang w:eastAsia="en-US"/>
        </w:rPr>
        <w:t>спикерлер</w:t>
      </w:r>
      <w:proofErr w:type="spellEnd"/>
      <w:r w:rsidRPr="006812EA">
        <w:rPr>
          <w:rFonts w:eastAsia="Arial"/>
          <w:lang w:eastAsia="en-US"/>
        </w:rPr>
        <w:t xml:space="preserve"> </w:t>
      </w:r>
      <w:proofErr w:type="spellStart"/>
      <w:r w:rsidRPr="006812EA">
        <w:rPr>
          <w:rFonts w:eastAsia="Arial"/>
          <w:lang w:eastAsia="en-US"/>
        </w:rPr>
        <w:t>дипломдармен</w:t>
      </w:r>
      <w:proofErr w:type="spellEnd"/>
      <w:r w:rsidRPr="006812EA">
        <w:rPr>
          <w:rFonts w:eastAsia="Arial"/>
          <w:lang w:eastAsia="en-US"/>
        </w:rPr>
        <w:t xml:space="preserve">, барлық қатысушы командалардың жаттықтырушылары алғыс </w:t>
      </w:r>
      <w:proofErr w:type="spellStart"/>
      <w:r w:rsidRPr="006812EA">
        <w:rPr>
          <w:rFonts w:eastAsia="Arial"/>
          <w:lang w:eastAsia="en-US"/>
        </w:rPr>
        <w:t>хаттармен</w:t>
      </w:r>
      <w:proofErr w:type="spellEnd"/>
      <w:r w:rsidRPr="006812EA">
        <w:rPr>
          <w:rFonts w:eastAsia="Arial"/>
          <w:lang w:eastAsia="en-US"/>
        </w:rPr>
        <w:t xml:space="preserve"> </w:t>
      </w:r>
      <w:proofErr w:type="spellStart"/>
      <w:r w:rsidRPr="006812EA">
        <w:rPr>
          <w:rFonts w:eastAsia="Arial"/>
          <w:lang w:eastAsia="en-US"/>
        </w:rPr>
        <w:t>марапатталады</w:t>
      </w:r>
      <w:proofErr w:type="spellEnd"/>
      <w:r w:rsidRPr="006812EA">
        <w:rPr>
          <w:rFonts w:eastAsia="Arial"/>
          <w:lang w:eastAsia="en-US"/>
        </w:rPr>
        <w:t xml:space="preserve">. Турнирдің барлық қатысушыларына </w:t>
      </w:r>
      <w:proofErr w:type="spellStart"/>
      <w:r w:rsidRPr="006812EA">
        <w:rPr>
          <w:rFonts w:eastAsia="Arial"/>
          <w:lang w:eastAsia="en-US"/>
        </w:rPr>
        <w:t>сертификаттар</w:t>
      </w:r>
      <w:proofErr w:type="spellEnd"/>
      <w:r w:rsidRPr="006812EA">
        <w:rPr>
          <w:rFonts w:eastAsia="Arial"/>
          <w:lang w:eastAsia="en-US"/>
        </w:rPr>
        <w:t xml:space="preserve"> </w:t>
      </w:r>
      <w:proofErr w:type="spellStart"/>
      <w:r w:rsidRPr="006812EA">
        <w:rPr>
          <w:rFonts w:eastAsia="Arial"/>
          <w:lang w:eastAsia="en-US"/>
        </w:rPr>
        <w:t>беріледі</w:t>
      </w:r>
      <w:proofErr w:type="spellEnd"/>
      <w:r w:rsidRPr="006812EA">
        <w:rPr>
          <w:rFonts w:eastAsia="Arial"/>
          <w:lang w:eastAsia="en-US"/>
        </w:rPr>
        <w:t xml:space="preserve">.  </w:t>
      </w:r>
    </w:p>
    <w:p w:rsidR="001F7CD8" w:rsidRPr="006812EA" w:rsidRDefault="001F7CD8" w:rsidP="001F7CD8">
      <w:pPr>
        <w:suppressAutoHyphens w:val="0"/>
        <w:ind w:firstLine="709"/>
        <w:jc w:val="both"/>
        <w:rPr>
          <w:rFonts w:eastAsia="Arial"/>
          <w:lang w:eastAsia="en-US"/>
        </w:rPr>
      </w:pPr>
      <w:r w:rsidRPr="006812EA">
        <w:rPr>
          <w:rFonts w:eastAsia="Arial"/>
          <w:lang w:eastAsia="en-US"/>
        </w:rPr>
        <w:t>Турнирдің үздік қатысушылары «Үзді</w:t>
      </w:r>
      <w:proofErr w:type="gramStart"/>
      <w:r w:rsidRPr="006812EA">
        <w:rPr>
          <w:rFonts w:eastAsia="Arial"/>
          <w:lang w:eastAsia="en-US"/>
        </w:rPr>
        <w:t>к</w:t>
      </w:r>
      <w:proofErr w:type="gramEnd"/>
      <w:r w:rsidRPr="006812EA">
        <w:rPr>
          <w:rFonts w:eastAsia="Arial"/>
          <w:lang w:eastAsia="en-US"/>
        </w:rPr>
        <w:t xml:space="preserve"> оратор», «</w:t>
      </w:r>
      <w:r w:rsidRPr="006812EA">
        <w:rPr>
          <w:rFonts w:eastAsia="Arial"/>
          <w:lang w:val="kk-KZ" w:eastAsia="en-US"/>
        </w:rPr>
        <w:t>Үздік сарапшы</w:t>
      </w:r>
      <w:r w:rsidRPr="006812EA">
        <w:rPr>
          <w:rFonts w:eastAsia="Arial"/>
          <w:lang w:eastAsia="en-US"/>
        </w:rPr>
        <w:t xml:space="preserve">», «Ең тапқыр </w:t>
      </w:r>
      <w:proofErr w:type="spellStart"/>
      <w:r w:rsidRPr="006812EA">
        <w:rPr>
          <w:rFonts w:eastAsia="Arial"/>
          <w:lang w:eastAsia="en-US"/>
        </w:rPr>
        <w:t>ойыншы</w:t>
      </w:r>
      <w:proofErr w:type="spellEnd"/>
      <w:r w:rsidRPr="006812EA">
        <w:rPr>
          <w:rFonts w:eastAsia="Arial"/>
          <w:lang w:eastAsia="en-US"/>
        </w:rPr>
        <w:t>»,</w:t>
      </w:r>
      <w:r w:rsidRPr="006812EA">
        <w:rPr>
          <w:rFonts w:eastAsia="Arial"/>
          <w:lang w:val="kk-KZ" w:eastAsia="en-US"/>
        </w:rPr>
        <w:t xml:space="preserve"> </w:t>
      </w:r>
      <w:r w:rsidRPr="006812EA">
        <w:rPr>
          <w:rFonts w:eastAsia="Arial"/>
          <w:lang w:eastAsia="en-US"/>
        </w:rPr>
        <w:t xml:space="preserve">«Ең </w:t>
      </w:r>
      <w:proofErr w:type="spellStart"/>
      <w:r w:rsidRPr="006812EA">
        <w:rPr>
          <w:rFonts w:eastAsia="Arial"/>
          <w:lang w:eastAsia="en-US"/>
        </w:rPr>
        <w:t>сенімді</w:t>
      </w:r>
      <w:proofErr w:type="spellEnd"/>
      <w:r w:rsidRPr="006812EA">
        <w:rPr>
          <w:rFonts w:eastAsia="Arial"/>
          <w:lang w:eastAsia="en-US"/>
        </w:rPr>
        <w:t xml:space="preserve"> </w:t>
      </w:r>
      <w:proofErr w:type="spellStart"/>
      <w:r w:rsidRPr="006812EA">
        <w:rPr>
          <w:rFonts w:eastAsia="Arial"/>
          <w:lang w:eastAsia="en-US"/>
        </w:rPr>
        <w:t>ойыншы</w:t>
      </w:r>
      <w:proofErr w:type="spellEnd"/>
      <w:r w:rsidRPr="006812EA">
        <w:rPr>
          <w:rFonts w:eastAsia="Arial"/>
          <w:lang w:eastAsia="en-US"/>
        </w:rPr>
        <w:t xml:space="preserve">», «Ең </w:t>
      </w:r>
      <w:proofErr w:type="spellStart"/>
      <w:r w:rsidRPr="006812EA">
        <w:rPr>
          <w:rFonts w:eastAsia="Arial"/>
          <w:lang w:eastAsia="en-US"/>
        </w:rPr>
        <w:t>білімді</w:t>
      </w:r>
      <w:proofErr w:type="spellEnd"/>
      <w:r w:rsidRPr="006812EA">
        <w:rPr>
          <w:rFonts w:eastAsia="Arial"/>
          <w:lang w:eastAsia="en-US"/>
        </w:rPr>
        <w:t xml:space="preserve"> </w:t>
      </w:r>
      <w:proofErr w:type="spellStart"/>
      <w:r w:rsidRPr="006812EA">
        <w:rPr>
          <w:rFonts w:eastAsia="Arial"/>
          <w:lang w:eastAsia="en-US"/>
        </w:rPr>
        <w:t>ойыншы</w:t>
      </w:r>
      <w:proofErr w:type="spellEnd"/>
      <w:r w:rsidRPr="006812EA">
        <w:rPr>
          <w:rFonts w:eastAsia="Arial"/>
          <w:lang w:eastAsia="en-US"/>
        </w:rPr>
        <w:t xml:space="preserve">», «Ең мақсатты </w:t>
      </w:r>
      <w:proofErr w:type="spellStart"/>
      <w:r w:rsidRPr="006812EA">
        <w:rPr>
          <w:rFonts w:eastAsia="Arial"/>
          <w:lang w:eastAsia="en-US"/>
        </w:rPr>
        <w:t>ойыншы</w:t>
      </w:r>
      <w:proofErr w:type="spellEnd"/>
      <w:r w:rsidRPr="006812EA">
        <w:rPr>
          <w:rFonts w:eastAsia="Arial"/>
          <w:lang w:eastAsia="en-US"/>
        </w:rPr>
        <w:t>»</w:t>
      </w:r>
      <w:r w:rsidRPr="006812EA">
        <w:rPr>
          <w:rFonts w:eastAsia="Arial"/>
          <w:lang w:val="kk-KZ" w:eastAsia="en-US"/>
        </w:rPr>
        <w:t>, «БАҚ және әлеуметтік желілеріндегі үздік жарықтандыру үшін»</w:t>
      </w:r>
      <w:r w:rsidRPr="006812EA">
        <w:rPr>
          <w:rFonts w:eastAsia="Arial"/>
          <w:lang w:eastAsia="en-US"/>
        </w:rPr>
        <w:t xml:space="preserve"> қосымша </w:t>
      </w:r>
      <w:proofErr w:type="spellStart"/>
      <w:r w:rsidRPr="006812EA">
        <w:rPr>
          <w:rFonts w:eastAsia="Arial"/>
          <w:lang w:eastAsia="en-US"/>
        </w:rPr>
        <w:t>номинациялар</w:t>
      </w:r>
      <w:proofErr w:type="spellEnd"/>
      <w:r w:rsidRPr="006812EA">
        <w:rPr>
          <w:rFonts w:eastAsia="Arial"/>
          <w:lang w:eastAsia="en-US"/>
        </w:rPr>
        <w:t xml:space="preserve"> </w:t>
      </w:r>
      <w:proofErr w:type="spellStart"/>
      <w:r w:rsidRPr="006812EA">
        <w:rPr>
          <w:rFonts w:eastAsia="Arial"/>
          <w:lang w:eastAsia="en-US"/>
        </w:rPr>
        <w:t>бойынша</w:t>
      </w:r>
      <w:proofErr w:type="spellEnd"/>
      <w:r w:rsidRPr="006812EA">
        <w:rPr>
          <w:rFonts w:eastAsia="Arial"/>
          <w:lang w:eastAsia="en-US"/>
        </w:rPr>
        <w:t xml:space="preserve"> </w:t>
      </w:r>
      <w:proofErr w:type="spellStart"/>
      <w:r w:rsidRPr="006812EA">
        <w:rPr>
          <w:rFonts w:eastAsia="Arial"/>
          <w:lang w:eastAsia="en-US"/>
        </w:rPr>
        <w:t>дипломдармен</w:t>
      </w:r>
      <w:proofErr w:type="spellEnd"/>
      <w:r w:rsidRPr="006812EA">
        <w:rPr>
          <w:rFonts w:eastAsia="Arial"/>
          <w:lang w:eastAsia="en-US"/>
        </w:rPr>
        <w:t xml:space="preserve"> </w:t>
      </w:r>
      <w:proofErr w:type="spellStart"/>
      <w:r w:rsidRPr="006812EA">
        <w:rPr>
          <w:rFonts w:eastAsia="Arial"/>
          <w:lang w:eastAsia="en-US"/>
        </w:rPr>
        <w:t>марапатталады</w:t>
      </w:r>
      <w:proofErr w:type="spellEnd"/>
      <w:r w:rsidRPr="006812EA">
        <w:rPr>
          <w:rFonts w:eastAsia="Arial"/>
          <w:lang w:eastAsia="en-US"/>
        </w:rPr>
        <w:t>.</w:t>
      </w:r>
    </w:p>
    <w:p w:rsidR="001F7CD8" w:rsidRPr="006812EA" w:rsidRDefault="001F7CD8" w:rsidP="001F7CD8">
      <w:pPr>
        <w:suppressAutoHyphens w:val="0"/>
        <w:ind w:firstLine="709"/>
        <w:jc w:val="both"/>
        <w:rPr>
          <w:rFonts w:eastAsia="Arial"/>
          <w:lang w:eastAsia="en-US"/>
        </w:rPr>
      </w:pPr>
    </w:p>
    <w:p w:rsidR="001F7CD8" w:rsidRPr="006812EA" w:rsidRDefault="001F7CD8" w:rsidP="001F7CD8">
      <w:pPr>
        <w:suppressAutoHyphens w:val="0"/>
        <w:ind w:firstLine="709"/>
        <w:jc w:val="center"/>
        <w:rPr>
          <w:rFonts w:eastAsia="Arial"/>
          <w:b/>
          <w:lang w:val="kk-KZ" w:eastAsia="en-US"/>
        </w:rPr>
      </w:pPr>
      <w:r w:rsidRPr="006812EA">
        <w:rPr>
          <w:rFonts w:eastAsia="Arial"/>
          <w:b/>
          <w:lang w:eastAsia="en-US"/>
        </w:rPr>
        <w:t xml:space="preserve">6. </w:t>
      </w:r>
      <w:r w:rsidRPr="006812EA">
        <w:rPr>
          <w:rFonts w:eastAsia="Arial"/>
          <w:b/>
          <w:lang w:val="kk-KZ" w:eastAsia="en-US"/>
        </w:rPr>
        <w:t>Турнирді қаржыландыру</w:t>
      </w:r>
    </w:p>
    <w:p w:rsidR="001F7CD8" w:rsidRPr="006812EA" w:rsidRDefault="001F7CD8" w:rsidP="001F7CD8">
      <w:pPr>
        <w:suppressAutoHyphens w:val="0"/>
        <w:ind w:firstLine="709"/>
        <w:jc w:val="both"/>
        <w:rPr>
          <w:rFonts w:eastAsia="Arial"/>
          <w:lang w:val="kk-KZ" w:eastAsia="en-US"/>
        </w:rPr>
      </w:pPr>
      <w:r w:rsidRPr="006812EA">
        <w:rPr>
          <w:rFonts w:eastAsia="Arial"/>
          <w:b/>
          <w:lang w:eastAsia="en-US"/>
        </w:rPr>
        <w:t xml:space="preserve"> </w:t>
      </w:r>
      <w:r w:rsidRPr="006812EA">
        <w:rPr>
          <w:rFonts w:eastAsia="Arial"/>
          <w:lang w:eastAsia="en-US"/>
        </w:rPr>
        <w:t>2</w:t>
      </w:r>
      <w:r w:rsidRPr="006812EA">
        <w:rPr>
          <w:rFonts w:eastAsia="Arial"/>
          <w:lang w:val="kk-KZ" w:eastAsia="en-US"/>
        </w:rPr>
        <w:t>9. Турнирдің аудандық (қалалық), облыстық кезеңдерін жергілікті атқарушы органдар қаржыландырады.</w:t>
      </w:r>
    </w:p>
    <w:p w:rsidR="001F7CD8" w:rsidRPr="006812EA" w:rsidRDefault="001F7CD8" w:rsidP="001F7CD8">
      <w:pPr>
        <w:suppressAutoHyphens w:val="0"/>
        <w:ind w:firstLine="709"/>
        <w:jc w:val="both"/>
        <w:rPr>
          <w:rFonts w:eastAsia="Arial"/>
          <w:lang w:val="kk-KZ" w:eastAsia="en-US"/>
        </w:rPr>
      </w:pPr>
      <w:r w:rsidRPr="006812EA">
        <w:rPr>
          <w:rFonts w:eastAsia="Arial"/>
          <w:lang w:val="kk-KZ" w:eastAsia="en-US"/>
        </w:rPr>
        <w:t>.</w:t>
      </w:r>
    </w:p>
    <w:p w:rsidR="001F7CD8" w:rsidRPr="006812EA" w:rsidRDefault="001F7CD8" w:rsidP="001F7CD8">
      <w:pPr>
        <w:suppressAutoHyphens w:val="0"/>
        <w:jc w:val="right"/>
        <w:rPr>
          <w:rFonts w:eastAsia="Arial"/>
          <w:lang w:eastAsia="en-US"/>
        </w:rPr>
      </w:pPr>
      <w:proofErr w:type="spellStart"/>
      <w:r w:rsidRPr="006812EA">
        <w:rPr>
          <w:rFonts w:eastAsia="Arial"/>
          <w:lang w:eastAsia="en-US"/>
        </w:rPr>
        <w:t>Ережеге</w:t>
      </w:r>
      <w:proofErr w:type="spellEnd"/>
      <w:r w:rsidRPr="006812EA">
        <w:rPr>
          <w:rFonts w:eastAsia="Arial"/>
          <w:lang w:eastAsia="en-US"/>
        </w:rPr>
        <w:t xml:space="preserve"> 1-қосымша</w:t>
      </w:r>
    </w:p>
    <w:p w:rsidR="001F7CD8" w:rsidRPr="006812EA" w:rsidRDefault="001F7CD8" w:rsidP="001F7CD8">
      <w:pPr>
        <w:pBdr>
          <w:bottom w:val="single" w:sz="4" w:space="0" w:color="FFFFFF"/>
        </w:pBdr>
        <w:tabs>
          <w:tab w:val="left" w:pos="993"/>
        </w:tabs>
        <w:suppressAutoHyphens w:val="0"/>
        <w:ind w:firstLine="709"/>
        <w:jc w:val="center"/>
        <w:rPr>
          <w:b/>
          <w:lang w:val="kk-KZ" w:eastAsia="ru-RU"/>
        </w:rPr>
      </w:pPr>
    </w:p>
    <w:p w:rsidR="001F7CD8" w:rsidRPr="006812EA" w:rsidRDefault="001F7CD8" w:rsidP="001F7CD8">
      <w:pPr>
        <w:pBdr>
          <w:bottom w:val="single" w:sz="4" w:space="0" w:color="FFFFFF"/>
        </w:pBdr>
        <w:tabs>
          <w:tab w:val="left" w:pos="993"/>
        </w:tabs>
        <w:suppressAutoHyphens w:val="0"/>
        <w:ind w:firstLine="709"/>
        <w:jc w:val="center"/>
        <w:rPr>
          <w:b/>
          <w:lang w:val="kk-KZ" w:eastAsia="ru-RU"/>
        </w:rPr>
      </w:pPr>
      <w:r w:rsidRPr="006812EA">
        <w:rPr>
          <w:b/>
          <w:lang w:val="kk-KZ" w:eastAsia="ru-RU"/>
        </w:rPr>
        <w:t xml:space="preserve">Республикалық турнирге қатысу туралы өтінім </w:t>
      </w:r>
    </w:p>
    <w:tbl>
      <w:tblPr>
        <w:tblpPr w:leftFromText="180" w:rightFromText="180" w:vertAnchor="text" w:horzAnchor="page" w:tblpX="1502" w:tblpY="54"/>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242"/>
        <w:gridCol w:w="993"/>
        <w:gridCol w:w="1275"/>
        <w:gridCol w:w="1276"/>
        <w:gridCol w:w="851"/>
        <w:gridCol w:w="992"/>
        <w:gridCol w:w="1417"/>
        <w:gridCol w:w="1417"/>
      </w:tblGrid>
      <w:tr w:rsidR="001F7CD8" w:rsidRPr="00561689" w:rsidTr="002F2649">
        <w:trPr>
          <w:cantSplit/>
          <w:trHeight w:val="1131"/>
        </w:trPr>
        <w:tc>
          <w:tcPr>
            <w:tcW w:w="567" w:type="dxa"/>
            <w:tcBorders>
              <w:top w:val="single" w:sz="4" w:space="0" w:color="auto"/>
              <w:left w:val="single" w:sz="4" w:space="0" w:color="auto"/>
              <w:bottom w:val="single" w:sz="4" w:space="0" w:color="auto"/>
              <w:right w:val="single" w:sz="4" w:space="0" w:color="auto"/>
            </w:tcBorders>
            <w:hideMark/>
          </w:tcPr>
          <w:p w:rsidR="001F7CD8" w:rsidRPr="00561689" w:rsidRDefault="001F7CD8" w:rsidP="002F2649">
            <w:pPr>
              <w:suppressAutoHyphens w:val="0"/>
              <w:jc w:val="center"/>
              <w:rPr>
                <w:sz w:val="20"/>
                <w:szCs w:val="20"/>
                <w:lang w:eastAsia="ru-RU"/>
              </w:rPr>
            </w:pPr>
            <w:r w:rsidRPr="00561689">
              <w:rPr>
                <w:sz w:val="20"/>
                <w:szCs w:val="20"/>
                <w:lang w:eastAsia="ru-RU"/>
              </w:rPr>
              <w:t>№</w:t>
            </w:r>
          </w:p>
          <w:p w:rsidR="001F7CD8" w:rsidRPr="00561689" w:rsidRDefault="001F7CD8" w:rsidP="002F2649">
            <w:pPr>
              <w:suppressAutoHyphens w:val="0"/>
              <w:jc w:val="center"/>
              <w:rPr>
                <w:sz w:val="20"/>
                <w:szCs w:val="20"/>
                <w:lang w:val="kk-KZ" w:eastAsia="ru-RU"/>
              </w:rPr>
            </w:pPr>
            <w:r w:rsidRPr="00561689">
              <w:rPr>
                <w:sz w:val="20"/>
                <w:szCs w:val="20"/>
                <w:lang w:val="kk-KZ" w:eastAsia="ru-RU"/>
              </w:rPr>
              <w:t>р/с</w:t>
            </w:r>
          </w:p>
        </w:tc>
        <w:tc>
          <w:tcPr>
            <w:tcW w:w="1242" w:type="dxa"/>
            <w:tcBorders>
              <w:top w:val="single" w:sz="4" w:space="0" w:color="auto"/>
              <w:left w:val="single" w:sz="4" w:space="0" w:color="auto"/>
              <w:bottom w:val="single" w:sz="4" w:space="0" w:color="auto"/>
              <w:right w:val="single" w:sz="4" w:space="0" w:color="auto"/>
            </w:tcBorders>
            <w:hideMark/>
          </w:tcPr>
          <w:p w:rsidR="001F7CD8" w:rsidRPr="00561689" w:rsidRDefault="001F7CD8" w:rsidP="002F2649">
            <w:pPr>
              <w:suppressAutoHyphens w:val="0"/>
              <w:jc w:val="center"/>
              <w:rPr>
                <w:sz w:val="20"/>
                <w:szCs w:val="20"/>
                <w:lang w:eastAsia="ru-RU"/>
              </w:rPr>
            </w:pPr>
            <w:r w:rsidRPr="00561689">
              <w:rPr>
                <w:sz w:val="20"/>
                <w:szCs w:val="20"/>
                <w:lang w:val="kk-KZ" w:eastAsia="ru-RU"/>
              </w:rPr>
              <w:t>Қатысушының аты-жөні</w:t>
            </w:r>
            <w:r w:rsidRPr="00561689">
              <w:rPr>
                <w:sz w:val="20"/>
                <w:szCs w:val="20"/>
                <w:lang w:eastAsia="ru-RU"/>
              </w:rPr>
              <w:br/>
              <w:t>(</w:t>
            </w:r>
            <w:r w:rsidRPr="00561689">
              <w:rPr>
                <w:sz w:val="20"/>
                <w:szCs w:val="20"/>
                <w:lang w:val="kk-KZ" w:eastAsia="ru-RU"/>
              </w:rPr>
              <w:t>толық</w:t>
            </w:r>
            <w:r w:rsidRPr="00561689">
              <w:rPr>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F7CD8" w:rsidRPr="00561689" w:rsidRDefault="001F7CD8" w:rsidP="002F2649">
            <w:pPr>
              <w:suppressAutoHyphens w:val="0"/>
              <w:jc w:val="center"/>
              <w:rPr>
                <w:sz w:val="20"/>
                <w:szCs w:val="20"/>
                <w:lang w:val="kk-KZ" w:eastAsia="ru-RU"/>
              </w:rPr>
            </w:pPr>
            <w:r w:rsidRPr="00561689">
              <w:rPr>
                <w:sz w:val="20"/>
                <w:szCs w:val="20"/>
                <w:lang w:val="kk-KZ" w:eastAsia="ru-RU"/>
              </w:rPr>
              <w:t>Қатысушының туған күні</w:t>
            </w:r>
          </w:p>
        </w:tc>
        <w:tc>
          <w:tcPr>
            <w:tcW w:w="1275" w:type="dxa"/>
            <w:tcBorders>
              <w:top w:val="single" w:sz="4" w:space="0" w:color="auto"/>
              <w:left w:val="single" w:sz="4" w:space="0" w:color="auto"/>
              <w:bottom w:val="single" w:sz="4" w:space="0" w:color="auto"/>
              <w:right w:val="single" w:sz="4" w:space="0" w:color="auto"/>
            </w:tcBorders>
            <w:hideMark/>
          </w:tcPr>
          <w:p w:rsidR="001F7CD8" w:rsidRPr="00561689" w:rsidRDefault="001F7CD8" w:rsidP="002F2649">
            <w:pPr>
              <w:suppressAutoHyphens w:val="0"/>
              <w:jc w:val="center"/>
              <w:rPr>
                <w:sz w:val="20"/>
                <w:szCs w:val="20"/>
                <w:lang w:val="kk-KZ" w:eastAsia="ru-RU"/>
              </w:rPr>
            </w:pPr>
            <w:r w:rsidRPr="00561689">
              <w:rPr>
                <w:sz w:val="20"/>
                <w:szCs w:val="20"/>
                <w:lang w:val="kk-KZ" w:eastAsia="ru-RU"/>
              </w:rPr>
              <w:t>Облыс, қала, ауыл, телефоны</w:t>
            </w:r>
          </w:p>
        </w:tc>
        <w:tc>
          <w:tcPr>
            <w:tcW w:w="1276" w:type="dxa"/>
            <w:tcBorders>
              <w:top w:val="single" w:sz="4" w:space="0" w:color="auto"/>
              <w:left w:val="single" w:sz="4" w:space="0" w:color="auto"/>
              <w:bottom w:val="single" w:sz="4" w:space="0" w:color="auto"/>
              <w:right w:val="single" w:sz="4" w:space="0" w:color="auto"/>
            </w:tcBorders>
            <w:hideMark/>
          </w:tcPr>
          <w:p w:rsidR="001F7CD8" w:rsidRPr="00561689" w:rsidRDefault="001F7CD8" w:rsidP="002F2649">
            <w:pPr>
              <w:suppressAutoHyphens w:val="0"/>
              <w:jc w:val="center"/>
              <w:rPr>
                <w:sz w:val="20"/>
                <w:szCs w:val="20"/>
                <w:lang w:eastAsia="ru-RU"/>
              </w:rPr>
            </w:pPr>
            <w:r w:rsidRPr="00561689">
              <w:rPr>
                <w:sz w:val="20"/>
                <w:szCs w:val="20"/>
                <w:lang w:val="kk-KZ" w:eastAsia="ru-RU"/>
              </w:rPr>
              <w:t>Білім беру ұйымы, сыныбы</w:t>
            </w:r>
          </w:p>
        </w:tc>
        <w:tc>
          <w:tcPr>
            <w:tcW w:w="851" w:type="dxa"/>
            <w:tcBorders>
              <w:top w:val="single" w:sz="4" w:space="0" w:color="auto"/>
              <w:left w:val="single" w:sz="4" w:space="0" w:color="auto"/>
              <w:bottom w:val="single" w:sz="4" w:space="0" w:color="auto"/>
              <w:right w:val="single" w:sz="4" w:space="0" w:color="auto"/>
            </w:tcBorders>
            <w:hideMark/>
          </w:tcPr>
          <w:p w:rsidR="001F7CD8" w:rsidRPr="00561689" w:rsidRDefault="001F7CD8" w:rsidP="002F2649">
            <w:pPr>
              <w:suppressAutoHyphens w:val="0"/>
              <w:jc w:val="center"/>
              <w:rPr>
                <w:sz w:val="20"/>
                <w:szCs w:val="20"/>
                <w:lang w:val="kk-KZ" w:eastAsia="ru-RU"/>
              </w:rPr>
            </w:pPr>
            <w:r w:rsidRPr="00561689">
              <w:rPr>
                <w:sz w:val="20"/>
                <w:szCs w:val="20"/>
                <w:lang w:val="kk-KZ" w:eastAsia="ru-RU"/>
              </w:rPr>
              <w:t>Оқыту тілі</w:t>
            </w:r>
          </w:p>
        </w:tc>
        <w:tc>
          <w:tcPr>
            <w:tcW w:w="992" w:type="dxa"/>
            <w:tcBorders>
              <w:top w:val="single" w:sz="4" w:space="0" w:color="auto"/>
              <w:left w:val="single" w:sz="4" w:space="0" w:color="auto"/>
              <w:bottom w:val="single" w:sz="4" w:space="0" w:color="auto"/>
              <w:right w:val="single" w:sz="4" w:space="0" w:color="auto"/>
            </w:tcBorders>
            <w:hideMark/>
          </w:tcPr>
          <w:p w:rsidR="001F7CD8" w:rsidRPr="00561689" w:rsidRDefault="001F7CD8" w:rsidP="002F2649">
            <w:pPr>
              <w:suppressAutoHyphens w:val="0"/>
              <w:jc w:val="center"/>
              <w:rPr>
                <w:sz w:val="20"/>
                <w:szCs w:val="20"/>
                <w:lang w:val="kk-KZ" w:eastAsia="ru-RU"/>
              </w:rPr>
            </w:pPr>
            <w:r w:rsidRPr="00561689">
              <w:rPr>
                <w:sz w:val="20"/>
                <w:szCs w:val="20"/>
                <w:lang w:val="kk-KZ" w:eastAsia="ru-RU"/>
              </w:rPr>
              <w:t>Команда аталуы</w:t>
            </w:r>
          </w:p>
        </w:tc>
        <w:tc>
          <w:tcPr>
            <w:tcW w:w="1417" w:type="dxa"/>
            <w:tcBorders>
              <w:top w:val="single" w:sz="4" w:space="0" w:color="auto"/>
              <w:left w:val="single" w:sz="4" w:space="0" w:color="auto"/>
              <w:bottom w:val="single" w:sz="4" w:space="0" w:color="auto"/>
              <w:right w:val="single" w:sz="4" w:space="0" w:color="auto"/>
            </w:tcBorders>
            <w:hideMark/>
          </w:tcPr>
          <w:p w:rsidR="001F7CD8" w:rsidRPr="00561689" w:rsidRDefault="001F7CD8" w:rsidP="002F2649">
            <w:pPr>
              <w:suppressAutoHyphens w:val="0"/>
              <w:jc w:val="center"/>
              <w:rPr>
                <w:sz w:val="20"/>
                <w:szCs w:val="20"/>
                <w:lang w:val="kk-KZ" w:eastAsia="ru-RU"/>
              </w:rPr>
            </w:pPr>
            <w:r w:rsidRPr="00561689">
              <w:rPr>
                <w:sz w:val="20"/>
                <w:szCs w:val="20"/>
                <w:lang w:val="kk-KZ" w:eastAsia="ru-RU"/>
              </w:rPr>
              <w:t>Команданы алып жүрушінің аты-жөні</w:t>
            </w:r>
          </w:p>
          <w:p w:rsidR="001F7CD8" w:rsidRPr="00561689" w:rsidRDefault="001F7CD8" w:rsidP="002F2649">
            <w:pPr>
              <w:suppressAutoHyphens w:val="0"/>
              <w:jc w:val="center"/>
              <w:rPr>
                <w:sz w:val="20"/>
                <w:szCs w:val="20"/>
                <w:lang w:val="kk-KZ" w:eastAsia="ru-RU"/>
              </w:rPr>
            </w:pPr>
            <w:r w:rsidRPr="00561689">
              <w:rPr>
                <w:sz w:val="20"/>
                <w:szCs w:val="20"/>
                <w:lang w:val="kk-KZ" w:eastAsia="ru-RU"/>
              </w:rPr>
              <w:t>(толық), байланыс телефоны</w:t>
            </w:r>
          </w:p>
        </w:tc>
        <w:tc>
          <w:tcPr>
            <w:tcW w:w="1417" w:type="dxa"/>
            <w:tcBorders>
              <w:top w:val="single" w:sz="4" w:space="0" w:color="auto"/>
              <w:left w:val="single" w:sz="4" w:space="0" w:color="auto"/>
              <w:bottom w:val="single" w:sz="4" w:space="0" w:color="auto"/>
              <w:right w:val="single" w:sz="4" w:space="0" w:color="auto"/>
            </w:tcBorders>
          </w:tcPr>
          <w:p w:rsidR="001F7CD8" w:rsidRPr="00561689" w:rsidRDefault="001F7CD8" w:rsidP="002F2649">
            <w:pPr>
              <w:suppressAutoHyphens w:val="0"/>
              <w:jc w:val="center"/>
              <w:rPr>
                <w:sz w:val="20"/>
                <w:szCs w:val="20"/>
                <w:lang w:val="kk-KZ" w:eastAsia="ru-RU"/>
              </w:rPr>
            </w:pPr>
            <w:r w:rsidRPr="00561689">
              <w:rPr>
                <w:sz w:val="20"/>
                <w:szCs w:val="20"/>
                <w:lang w:val="kk-KZ" w:eastAsia="ru-RU"/>
              </w:rPr>
              <w:t>Жаттықтырушының аты-жөні</w:t>
            </w:r>
          </w:p>
          <w:p w:rsidR="001F7CD8" w:rsidRPr="00561689" w:rsidRDefault="001F7CD8" w:rsidP="002F2649">
            <w:pPr>
              <w:suppressAutoHyphens w:val="0"/>
              <w:jc w:val="center"/>
              <w:rPr>
                <w:sz w:val="20"/>
                <w:szCs w:val="20"/>
                <w:lang w:val="kk-KZ" w:eastAsia="ru-RU"/>
              </w:rPr>
            </w:pPr>
            <w:r w:rsidRPr="00561689">
              <w:rPr>
                <w:sz w:val="20"/>
                <w:szCs w:val="20"/>
                <w:lang w:val="kk-KZ" w:eastAsia="ru-RU"/>
              </w:rPr>
              <w:t>(толық), байланыс телефоны</w:t>
            </w:r>
          </w:p>
        </w:tc>
      </w:tr>
      <w:tr w:rsidR="001F7CD8" w:rsidRPr="00561689" w:rsidTr="002F2649">
        <w:trPr>
          <w:cantSplit/>
          <w:trHeight w:val="294"/>
        </w:trPr>
        <w:tc>
          <w:tcPr>
            <w:tcW w:w="567" w:type="dxa"/>
            <w:tcBorders>
              <w:top w:val="single" w:sz="4" w:space="0" w:color="auto"/>
              <w:left w:val="single" w:sz="4" w:space="0" w:color="auto"/>
              <w:bottom w:val="single" w:sz="4" w:space="0" w:color="auto"/>
              <w:right w:val="single" w:sz="4" w:space="0" w:color="auto"/>
            </w:tcBorders>
          </w:tcPr>
          <w:p w:rsidR="001F7CD8" w:rsidRPr="00561689" w:rsidRDefault="001F7CD8" w:rsidP="002F2649">
            <w:pPr>
              <w:suppressAutoHyphens w:val="0"/>
              <w:rPr>
                <w:sz w:val="20"/>
                <w:szCs w:val="20"/>
                <w:lang w:val="kk-KZ" w:eastAsia="ru-RU"/>
              </w:rPr>
            </w:pPr>
          </w:p>
        </w:tc>
        <w:tc>
          <w:tcPr>
            <w:tcW w:w="1242" w:type="dxa"/>
            <w:tcBorders>
              <w:top w:val="single" w:sz="4" w:space="0" w:color="auto"/>
              <w:left w:val="single" w:sz="4" w:space="0" w:color="auto"/>
              <w:bottom w:val="single" w:sz="4" w:space="0" w:color="auto"/>
              <w:right w:val="single" w:sz="4" w:space="0" w:color="auto"/>
            </w:tcBorders>
          </w:tcPr>
          <w:p w:rsidR="001F7CD8" w:rsidRPr="00561689" w:rsidRDefault="001F7CD8" w:rsidP="002F2649">
            <w:pPr>
              <w:suppressAutoHyphens w:val="0"/>
              <w:rPr>
                <w:sz w:val="20"/>
                <w:szCs w:val="20"/>
                <w:lang w:val="kk-KZ" w:eastAsia="ru-RU"/>
              </w:rPr>
            </w:pPr>
          </w:p>
        </w:tc>
        <w:tc>
          <w:tcPr>
            <w:tcW w:w="993" w:type="dxa"/>
            <w:tcBorders>
              <w:top w:val="single" w:sz="4" w:space="0" w:color="auto"/>
              <w:left w:val="single" w:sz="4" w:space="0" w:color="auto"/>
              <w:bottom w:val="single" w:sz="4" w:space="0" w:color="auto"/>
              <w:right w:val="single" w:sz="4" w:space="0" w:color="auto"/>
            </w:tcBorders>
          </w:tcPr>
          <w:p w:rsidR="001F7CD8" w:rsidRPr="00561689" w:rsidRDefault="001F7CD8" w:rsidP="002F2649">
            <w:pPr>
              <w:suppressAutoHyphens w:val="0"/>
              <w:rPr>
                <w:sz w:val="20"/>
                <w:szCs w:val="20"/>
                <w:lang w:val="kk-KZ" w:eastAsia="ru-RU"/>
              </w:rPr>
            </w:pPr>
          </w:p>
        </w:tc>
        <w:tc>
          <w:tcPr>
            <w:tcW w:w="1275" w:type="dxa"/>
            <w:tcBorders>
              <w:top w:val="single" w:sz="4" w:space="0" w:color="auto"/>
              <w:left w:val="single" w:sz="4" w:space="0" w:color="auto"/>
              <w:bottom w:val="single" w:sz="4" w:space="0" w:color="auto"/>
              <w:right w:val="single" w:sz="4" w:space="0" w:color="auto"/>
            </w:tcBorders>
          </w:tcPr>
          <w:p w:rsidR="001F7CD8" w:rsidRPr="00561689" w:rsidRDefault="001F7CD8" w:rsidP="002F2649">
            <w:pPr>
              <w:suppressAutoHyphens w:val="0"/>
              <w:rPr>
                <w:sz w:val="20"/>
                <w:szCs w:val="20"/>
                <w:lang w:val="kk-KZ" w:eastAsia="ru-RU"/>
              </w:rPr>
            </w:pPr>
          </w:p>
        </w:tc>
        <w:tc>
          <w:tcPr>
            <w:tcW w:w="1276" w:type="dxa"/>
            <w:tcBorders>
              <w:top w:val="single" w:sz="4" w:space="0" w:color="auto"/>
              <w:left w:val="single" w:sz="4" w:space="0" w:color="auto"/>
              <w:bottom w:val="single" w:sz="4" w:space="0" w:color="auto"/>
              <w:right w:val="single" w:sz="4" w:space="0" w:color="auto"/>
            </w:tcBorders>
          </w:tcPr>
          <w:p w:rsidR="001F7CD8" w:rsidRPr="00561689" w:rsidRDefault="001F7CD8" w:rsidP="002F2649">
            <w:pPr>
              <w:suppressAutoHyphens w:val="0"/>
              <w:rPr>
                <w:sz w:val="20"/>
                <w:szCs w:val="20"/>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1F7CD8" w:rsidRPr="00561689" w:rsidRDefault="001F7CD8" w:rsidP="002F2649">
            <w:pPr>
              <w:suppressAutoHyphens w:val="0"/>
              <w:rPr>
                <w:sz w:val="20"/>
                <w:szCs w:val="20"/>
                <w:lang w:val="kk-KZ" w:eastAsia="ru-RU"/>
              </w:rPr>
            </w:pPr>
          </w:p>
        </w:tc>
        <w:tc>
          <w:tcPr>
            <w:tcW w:w="992" w:type="dxa"/>
            <w:tcBorders>
              <w:top w:val="single" w:sz="4" w:space="0" w:color="auto"/>
              <w:left w:val="single" w:sz="4" w:space="0" w:color="auto"/>
              <w:bottom w:val="single" w:sz="4" w:space="0" w:color="auto"/>
              <w:right w:val="single" w:sz="4" w:space="0" w:color="auto"/>
            </w:tcBorders>
          </w:tcPr>
          <w:p w:rsidR="001F7CD8" w:rsidRPr="00561689" w:rsidRDefault="001F7CD8" w:rsidP="002F2649">
            <w:pPr>
              <w:suppressAutoHyphens w:val="0"/>
              <w:rPr>
                <w:sz w:val="20"/>
                <w:szCs w:val="20"/>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1F7CD8" w:rsidRPr="00561689" w:rsidRDefault="001F7CD8" w:rsidP="002F2649">
            <w:pPr>
              <w:suppressAutoHyphens w:val="0"/>
              <w:rPr>
                <w:sz w:val="20"/>
                <w:szCs w:val="20"/>
                <w:lang w:val="kk-KZ" w:eastAsia="ru-RU"/>
              </w:rPr>
            </w:pPr>
          </w:p>
        </w:tc>
        <w:tc>
          <w:tcPr>
            <w:tcW w:w="1417" w:type="dxa"/>
            <w:tcBorders>
              <w:top w:val="single" w:sz="4" w:space="0" w:color="auto"/>
              <w:left w:val="single" w:sz="4" w:space="0" w:color="auto"/>
              <w:bottom w:val="single" w:sz="4" w:space="0" w:color="auto"/>
              <w:right w:val="single" w:sz="4" w:space="0" w:color="auto"/>
            </w:tcBorders>
          </w:tcPr>
          <w:p w:rsidR="001F7CD8" w:rsidRPr="00561689" w:rsidRDefault="001F7CD8" w:rsidP="002F2649">
            <w:pPr>
              <w:suppressAutoHyphens w:val="0"/>
              <w:rPr>
                <w:sz w:val="20"/>
                <w:szCs w:val="20"/>
                <w:lang w:val="kk-KZ" w:eastAsia="ru-RU"/>
              </w:rPr>
            </w:pPr>
          </w:p>
        </w:tc>
      </w:tr>
    </w:tbl>
    <w:p w:rsidR="001F7CD8" w:rsidRPr="006812EA" w:rsidRDefault="001F7CD8" w:rsidP="001F7CD8">
      <w:pPr>
        <w:suppressAutoHyphens w:val="0"/>
        <w:ind w:firstLine="709"/>
        <w:rPr>
          <w:lang w:val="kk-KZ" w:eastAsia="ru-RU"/>
        </w:rPr>
      </w:pPr>
    </w:p>
    <w:p w:rsidR="001F7CD8" w:rsidRPr="006812EA" w:rsidRDefault="001F7CD8" w:rsidP="001F7CD8">
      <w:pPr>
        <w:suppressAutoHyphens w:val="0"/>
        <w:ind w:firstLine="709"/>
        <w:jc w:val="right"/>
        <w:rPr>
          <w:rFonts w:eastAsia="Arial"/>
          <w:b/>
          <w:lang w:val="kk-KZ" w:eastAsia="en-US"/>
        </w:rPr>
      </w:pPr>
      <w:r w:rsidRPr="006812EA">
        <w:rPr>
          <w:rFonts w:eastAsia="Arial"/>
          <w:lang w:val="kk-KZ" w:eastAsia="en-US"/>
        </w:rPr>
        <w:t>Ережеге 2-қосымша</w:t>
      </w:r>
      <w:r w:rsidRPr="006812EA">
        <w:rPr>
          <w:rFonts w:eastAsia="Arial"/>
          <w:b/>
          <w:lang w:val="kk-KZ" w:eastAsia="en-US"/>
        </w:rPr>
        <w:t xml:space="preserve"> </w:t>
      </w:r>
    </w:p>
    <w:p w:rsidR="001F7CD8" w:rsidRPr="006812EA" w:rsidRDefault="001F7CD8" w:rsidP="001F7CD8">
      <w:pPr>
        <w:suppressAutoHyphens w:val="0"/>
        <w:ind w:firstLine="709"/>
        <w:jc w:val="center"/>
        <w:rPr>
          <w:rFonts w:eastAsia="Arial"/>
          <w:b/>
          <w:lang w:val="kk-KZ" w:eastAsia="en-US"/>
        </w:rPr>
      </w:pPr>
      <w:r w:rsidRPr="006812EA">
        <w:rPr>
          <w:rFonts w:eastAsia="Arial"/>
          <w:b/>
          <w:lang w:val="kk-KZ" w:eastAsia="en-US"/>
        </w:rPr>
        <w:t xml:space="preserve">Америкалық парламенттік формат </w:t>
      </w:r>
    </w:p>
    <w:p w:rsidR="001F7CD8" w:rsidRPr="006812EA" w:rsidRDefault="001F7CD8" w:rsidP="001F7CD8">
      <w:pPr>
        <w:suppressAutoHyphens w:val="0"/>
        <w:ind w:firstLine="709"/>
        <w:jc w:val="both"/>
        <w:rPr>
          <w:rFonts w:eastAsia="Arial"/>
          <w:lang w:val="kk-KZ" w:eastAsia="en-US"/>
        </w:rPr>
      </w:pPr>
      <w:r w:rsidRPr="006812EA">
        <w:rPr>
          <w:rFonts w:eastAsia="Arial"/>
          <w:lang w:val="kk-KZ" w:eastAsia="en-US"/>
        </w:rPr>
        <w:t>Америкалық парламенттік формат (АПФ) – бұл Парламенттік тұрпаттағы дәйектердің, тапқырлықтың және риторикалық қасиеттердің сайысы. Әрқайсысы екі ойыншыдан тұратын екі команда – Үкімет пен Оппозиция ұсынылған қарарды талқылайды. Әр раундқа жаңа қарар таңдап алынады. Пікірсайыс барысын Палата Спикері басқарады, сонымен бірге сайыстың төрешісі қызметін атқарады. Егер раундта бірнеше адам төрешілік етсе, онда олардың арасынан бір Палата Спикері таңдап алынады. Америкалық парламенттік формат дәл зерттеу мен дәлелдер жинауға емес, тез сыни ойлауға, логикалық ойлауға және сараптамалық талдауға негізделген.</w:t>
      </w:r>
    </w:p>
    <w:p w:rsidR="001F7CD8" w:rsidRPr="006812EA" w:rsidRDefault="001F7CD8" w:rsidP="001F7CD8">
      <w:pPr>
        <w:suppressAutoHyphens w:val="0"/>
        <w:ind w:firstLine="709"/>
        <w:jc w:val="both"/>
        <w:rPr>
          <w:rFonts w:eastAsia="Arial"/>
          <w:lang w:val="kk-KZ" w:eastAsia="en-US"/>
        </w:rPr>
      </w:pPr>
      <w:r w:rsidRPr="006812EA">
        <w:rPr>
          <w:rFonts w:eastAsia="Arial"/>
          <w:lang w:val="kk-KZ" w:eastAsia="en-US"/>
        </w:rPr>
        <w:t xml:space="preserve">Қарар – дебаттардың тақырыбы. Пікірсайыстардағы пікірталас мәселелерінің негізгі тақырыптары – бұл Қазақстан Республикасының тұрақтылығы мен гүлденуі, бұл әрбір азаматтың елдің серпінді дамуына жеке қатысуы, қоғам игілігі үшін жұмыс істеуге деген ықыласы мен қабілеті, туған ел игілігі үшін балалар мен жастардың шығармашылық және ғылыми әлеуетін іске асыру, Қазақстан дәстүрлерін сақтау және мәдени мұрасын көбейту. </w:t>
      </w:r>
    </w:p>
    <w:p w:rsidR="001F7CD8" w:rsidRPr="006812EA" w:rsidRDefault="001F7CD8" w:rsidP="001F7CD8">
      <w:pPr>
        <w:suppressAutoHyphens w:val="0"/>
        <w:ind w:firstLine="709"/>
        <w:jc w:val="both"/>
        <w:rPr>
          <w:rFonts w:eastAsia="Arial"/>
          <w:b/>
          <w:lang w:eastAsia="en-US"/>
        </w:rPr>
      </w:pPr>
      <w:proofErr w:type="gramStart"/>
      <w:r w:rsidRPr="006812EA">
        <w:rPr>
          <w:rFonts w:eastAsia="Arial"/>
          <w:b/>
          <w:lang w:eastAsia="en-US"/>
        </w:rPr>
        <w:t>Спикер ж</w:t>
      </w:r>
      <w:proofErr w:type="gramEnd"/>
      <w:r w:rsidRPr="006812EA">
        <w:rPr>
          <w:rFonts w:eastAsia="Arial"/>
          <w:b/>
          <w:lang w:eastAsia="en-US"/>
        </w:rPr>
        <w:t xml:space="preserve">әне оның сөзі:  </w:t>
      </w:r>
    </w:p>
    <w:p w:rsidR="001F7CD8" w:rsidRPr="006812EA" w:rsidRDefault="001F7CD8" w:rsidP="001F7CD8">
      <w:pPr>
        <w:suppressAutoHyphens w:val="0"/>
        <w:ind w:firstLine="709"/>
        <w:jc w:val="both"/>
        <w:rPr>
          <w:rFonts w:eastAsia="Arial"/>
          <w:b/>
          <w:lang w:eastAsia="en-US"/>
        </w:rPr>
      </w:pPr>
      <w:r w:rsidRPr="006812EA">
        <w:rPr>
          <w:rFonts w:eastAsia="Arial"/>
          <w:b/>
          <w:lang w:eastAsia="en-US"/>
        </w:rPr>
        <w:t xml:space="preserve">Премьер-министрдің (ПМ) </w:t>
      </w:r>
      <w:proofErr w:type="spellStart"/>
      <w:r w:rsidRPr="006812EA">
        <w:rPr>
          <w:rFonts w:eastAsia="Arial"/>
          <w:b/>
          <w:lang w:eastAsia="en-US"/>
        </w:rPr>
        <w:t>конструктивті</w:t>
      </w:r>
      <w:proofErr w:type="spellEnd"/>
      <w:r w:rsidRPr="006812EA">
        <w:rPr>
          <w:rFonts w:eastAsia="Arial"/>
          <w:b/>
          <w:lang w:eastAsia="en-US"/>
        </w:rPr>
        <w:t xml:space="preserve"> сөзі - </w:t>
      </w:r>
      <w:r w:rsidRPr="006812EA">
        <w:rPr>
          <w:rFonts w:eastAsia="Arial"/>
          <w:b/>
          <w:lang w:eastAsia="en-US"/>
        </w:rPr>
        <w:t>6</w:t>
      </w:r>
      <w:r w:rsidRPr="006812EA">
        <w:rPr>
          <w:rFonts w:eastAsia="Arial"/>
          <w:b/>
          <w:lang w:eastAsia="en-US"/>
        </w:rPr>
        <w:t xml:space="preserve"> минут:  </w:t>
      </w:r>
    </w:p>
    <w:p w:rsidR="001F7CD8" w:rsidRPr="006812EA" w:rsidRDefault="001F7CD8" w:rsidP="001F7CD8">
      <w:pPr>
        <w:suppressAutoHyphens w:val="0"/>
        <w:ind w:firstLine="709"/>
        <w:jc w:val="both"/>
        <w:rPr>
          <w:rFonts w:eastAsia="Arial"/>
          <w:lang w:eastAsia="en-US"/>
        </w:rPr>
      </w:pPr>
      <w:proofErr w:type="spellStart"/>
      <w:r w:rsidRPr="006812EA">
        <w:rPr>
          <w:rFonts w:eastAsia="Arial"/>
          <w:lang w:eastAsia="en-US"/>
        </w:rPr>
        <w:t>бі</w:t>
      </w:r>
      <w:proofErr w:type="gramStart"/>
      <w:r w:rsidRPr="006812EA">
        <w:rPr>
          <w:rFonts w:eastAsia="Arial"/>
          <w:lang w:eastAsia="en-US"/>
        </w:rPr>
        <w:t>р</w:t>
      </w:r>
      <w:proofErr w:type="gramEnd"/>
      <w:r w:rsidRPr="006812EA">
        <w:rPr>
          <w:rFonts w:eastAsia="Arial"/>
          <w:lang w:eastAsia="en-US"/>
        </w:rPr>
        <w:t>інші</w:t>
      </w:r>
      <w:proofErr w:type="spellEnd"/>
      <w:r w:rsidRPr="006812EA">
        <w:rPr>
          <w:rFonts w:eastAsia="Arial"/>
          <w:lang w:eastAsia="en-US"/>
        </w:rPr>
        <w:t xml:space="preserve"> спикер пікірталастың анықтамасын (</w:t>
      </w:r>
      <w:proofErr w:type="spellStart"/>
      <w:r w:rsidRPr="006812EA">
        <w:rPr>
          <w:rFonts w:eastAsia="Arial"/>
          <w:lang w:eastAsia="en-US"/>
        </w:rPr>
        <w:t>немесе</w:t>
      </w:r>
      <w:proofErr w:type="spellEnd"/>
      <w:r w:rsidRPr="006812EA">
        <w:rPr>
          <w:rFonts w:eastAsia="Arial"/>
          <w:lang w:eastAsia="en-US"/>
        </w:rPr>
        <w:t xml:space="preserve"> </w:t>
      </w:r>
      <w:proofErr w:type="spellStart"/>
      <w:r w:rsidRPr="006812EA">
        <w:rPr>
          <w:rFonts w:eastAsia="Arial"/>
          <w:lang w:eastAsia="en-US"/>
        </w:rPr>
        <w:t>моделін</w:t>
      </w:r>
      <w:proofErr w:type="spellEnd"/>
      <w:r w:rsidRPr="006812EA">
        <w:rPr>
          <w:rFonts w:eastAsia="Arial"/>
          <w:lang w:eastAsia="en-US"/>
        </w:rPr>
        <w:t xml:space="preserve"> / </w:t>
      </w:r>
      <w:proofErr w:type="spellStart"/>
      <w:r w:rsidRPr="006812EA">
        <w:rPr>
          <w:rFonts w:eastAsia="Arial"/>
          <w:lang w:eastAsia="en-US"/>
        </w:rPr>
        <w:t>механизмін</w:t>
      </w:r>
      <w:proofErr w:type="spellEnd"/>
      <w:r w:rsidRPr="006812EA">
        <w:rPr>
          <w:rFonts w:eastAsia="Arial"/>
          <w:lang w:eastAsia="en-US"/>
        </w:rPr>
        <w:t xml:space="preserve">) </w:t>
      </w:r>
      <w:proofErr w:type="spellStart"/>
      <w:r w:rsidRPr="006812EA">
        <w:rPr>
          <w:rFonts w:eastAsia="Arial"/>
          <w:lang w:eastAsia="en-US"/>
        </w:rPr>
        <w:t>белгілейді</w:t>
      </w:r>
      <w:proofErr w:type="spellEnd"/>
      <w:r w:rsidRPr="006812EA">
        <w:rPr>
          <w:rFonts w:eastAsia="Arial"/>
          <w:lang w:eastAsia="en-US"/>
        </w:rPr>
        <w:t xml:space="preserve">, </w:t>
      </w:r>
      <w:proofErr w:type="spellStart"/>
      <w:r w:rsidRPr="006812EA">
        <w:rPr>
          <w:rFonts w:eastAsia="Arial"/>
          <w:lang w:eastAsia="en-US"/>
        </w:rPr>
        <w:t>олар</w:t>
      </w:r>
      <w:proofErr w:type="spellEnd"/>
      <w:r w:rsidRPr="006812EA">
        <w:rPr>
          <w:rFonts w:eastAsia="Arial"/>
          <w:lang w:eastAsia="en-US"/>
        </w:rPr>
        <w:t xml:space="preserve"> оппозиция </w:t>
      </w:r>
      <w:proofErr w:type="spellStart"/>
      <w:r w:rsidRPr="006812EA">
        <w:rPr>
          <w:rFonts w:eastAsia="Arial"/>
          <w:lang w:eastAsia="en-US"/>
        </w:rPr>
        <w:t>командасына</w:t>
      </w:r>
      <w:proofErr w:type="spellEnd"/>
      <w:r w:rsidRPr="006812EA">
        <w:rPr>
          <w:rFonts w:eastAsia="Arial"/>
          <w:lang w:eastAsia="en-US"/>
        </w:rPr>
        <w:t xml:space="preserve"> пікірталасқа қолайлы </w:t>
      </w:r>
      <w:proofErr w:type="spellStart"/>
      <w:r w:rsidRPr="006812EA">
        <w:rPr>
          <w:rFonts w:eastAsia="Arial"/>
          <w:lang w:eastAsia="en-US"/>
        </w:rPr>
        <w:t>орын</w:t>
      </w:r>
      <w:proofErr w:type="spellEnd"/>
      <w:r w:rsidRPr="006812EA">
        <w:rPr>
          <w:rFonts w:eastAsia="Arial"/>
          <w:lang w:eastAsia="en-US"/>
        </w:rPr>
        <w:t xml:space="preserve"> беру үшін тақырыптың қарапайым мағынасына жақын </w:t>
      </w:r>
      <w:proofErr w:type="spellStart"/>
      <w:r w:rsidRPr="006812EA">
        <w:rPr>
          <w:rFonts w:eastAsia="Arial"/>
          <w:lang w:eastAsia="en-US"/>
        </w:rPr>
        <w:t>болуы</w:t>
      </w:r>
      <w:proofErr w:type="spellEnd"/>
      <w:r w:rsidRPr="006812EA">
        <w:rPr>
          <w:rFonts w:eastAsia="Arial"/>
          <w:lang w:eastAsia="en-US"/>
        </w:rPr>
        <w:t xml:space="preserve"> </w:t>
      </w:r>
      <w:proofErr w:type="spellStart"/>
      <w:r w:rsidRPr="006812EA">
        <w:rPr>
          <w:rFonts w:eastAsia="Arial"/>
          <w:lang w:eastAsia="en-US"/>
        </w:rPr>
        <w:t>керек</w:t>
      </w:r>
      <w:proofErr w:type="spellEnd"/>
      <w:r w:rsidRPr="006812EA">
        <w:rPr>
          <w:rFonts w:eastAsia="Arial"/>
          <w:lang w:eastAsia="en-US"/>
        </w:rPr>
        <w:t xml:space="preserve">; </w:t>
      </w:r>
    </w:p>
    <w:p w:rsidR="001F7CD8" w:rsidRPr="006812EA" w:rsidRDefault="001F7CD8" w:rsidP="001F7CD8">
      <w:pPr>
        <w:suppressAutoHyphens w:val="0"/>
        <w:ind w:firstLine="709"/>
        <w:jc w:val="both"/>
        <w:rPr>
          <w:rFonts w:eastAsia="Arial"/>
          <w:lang w:eastAsia="en-US"/>
        </w:rPr>
      </w:pPr>
      <w:r w:rsidRPr="006812EA">
        <w:rPr>
          <w:rFonts w:eastAsia="Arial"/>
          <w:lang w:eastAsia="en-US"/>
        </w:rPr>
        <w:t xml:space="preserve">өзінің </w:t>
      </w:r>
      <w:proofErr w:type="spellStart"/>
      <w:r w:rsidRPr="006812EA">
        <w:rPr>
          <w:rFonts w:eastAsia="Arial"/>
          <w:lang w:eastAsia="en-US"/>
        </w:rPr>
        <w:t>кейсі</w:t>
      </w:r>
      <w:proofErr w:type="gramStart"/>
      <w:r w:rsidRPr="006812EA">
        <w:rPr>
          <w:rFonts w:eastAsia="Arial"/>
          <w:lang w:eastAsia="en-US"/>
        </w:rPr>
        <w:t>н</w:t>
      </w:r>
      <w:proofErr w:type="spellEnd"/>
      <w:proofErr w:type="gramEnd"/>
      <w:r w:rsidRPr="006812EA">
        <w:rPr>
          <w:rFonts w:eastAsia="Arial"/>
          <w:lang w:eastAsia="en-US"/>
        </w:rPr>
        <w:t xml:space="preserve"> нақты және айқын </w:t>
      </w:r>
      <w:proofErr w:type="spellStart"/>
      <w:r w:rsidRPr="006812EA">
        <w:rPr>
          <w:rFonts w:eastAsia="Arial"/>
          <w:lang w:eastAsia="en-US"/>
        </w:rPr>
        <w:t>таныстырады</w:t>
      </w:r>
      <w:proofErr w:type="spellEnd"/>
      <w:r w:rsidRPr="006812EA">
        <w:rPr>
          <w:rFonts w:eastAsia="Arial"/>
          <w:lang w:eastAsia="en-US"/>
        </w:rPr>
        <w:t xml:space="preserve">;  </w:t>
      </w:r>
    </w:p>
    <w:p w:rsidR="001F7CD8" w:rsidRPr="006812EA" w:rsidRDefault="001F7CD8" w:rsidP="001F7CD8">
      <w:pPr>
        <w:suppressAutoHyphens w:val="0"/>
        <w:ind w:firstLine="709"/>
        <w:jc w:val="both"/>
        <w:rPr>
          <w:rFonts w:eastAsia="Arial"/>
          <w:lang w:eastAsia="en-US"/>
        </w:rPr>
      </w:pPr>
      <w:proofErr w:type="spellStart"/>
      <w:r w:rsidRPr="006812EA">
        <w:rPr>
          <w:rFonts w:eastAsia="Arial"/>
          <w:lang w:eastAsia="en-US"/>
        </w:rPr>
        <w:t>кейсті</w:t>
      </w:r>
      <w:proofErr w:type="spellEnd"/>
      <w:r w:rsidRPr="006812EA">
        <w:rPr>
          <w:rFonts w:eastAsia="Arial"/>
          <w:lang w:eastAsia="en-US"/>
        </w:rPr>
        <w:t xml:space="preserve"> </w:t>
      </w:r>
      <w:proofErr w:type="spellStart"/>
      <w:r w:rsidRPr="006812EA">
        <w:rPr>
          <w:rFonts w:eastAsia="Arial"/>
          <w:lang w:eastAsia="en-US"/>
        </w:rPr>
        <w:t>бірнеше</w:t>
      </w:r>
      <w:proofErr w:type="spellEnd"/>
      <w:r w:rsidRPr="006812EA">
        <w:rPr>
          <w:rFonts w:eastAsia="Arial"/>
          <w:lang w:eastAsia="en-US"/>
        </w:rPr>
        <w:t xml:space="preserve"> тәуелсіз дәлелдер көмегімен қолдайды.</w:t>
      </w:r>
    </w:p>
    <w:p w:rsidR="001F7CD8" w:rsidRPr="006812EA" w:rsidRDefault="001F7CD8" w:rsidP="001F7CD8">
      <w:pPr>
        <w:suppressAutoHyphens w:val="0"/>
        <w:ind w:firstLine="709"/>
        <w:jc w:val="both"/>
        <w:rPr>
          <w:rFonts w:eastAsia="Arial"/>
          <w:b/>
          <w:lang w:eastAsia="en-US"/>
        </w:rPr>
      </w:pPr>
      <w:r w:rsidRPr="006812EA">
        <w:rPr>
          <w:rFonts w:eastAsia="Arial"/>
          <w:b/>
          <w:lang w:eastAsia="en-US"/>
        </w:rPr>
        <w:t xml:space="preserve">Оппозиция көшбасшысының </w:t>
      </w:r>
      <w:proofErr w:type="spellStart"/>
      <w:r w:rsidRPr="006812EA">
        <w:rPr>
          <w:rFonts w:eastAsia="Arial"/>
          <w:b/>
          <w:lang w:eastAsia="en-US"/>
        </w:rPr>
        <w:t>конструктивті</w:t>
      </w:r>
      <w:proofErr w:type="spellEnd"/>
      <w:r w:rsidRPr="006812EA">
        <w:rPr>
          <w:rFonts w:eastAsia="Arial"/>
          <w:b/>
          <w:lang w:eastAsia="en-US"/>
        </w:rPr>
        <w:t xml:space="preserve"> сөзі (ОК) – 7 минут. </w:t>
      </w:r>
    </w:p>
    <w:p w:rsidR="001F7CD8" w:rsidRPr="006812EA" w:rsidRDefault="001F7CD8" w:rsidP="001F7CD8">
      <w:pPr>
        <w:suppressAutoHyphens w:val="0"/>
        <w:ind w:firstLine="709"/>
        <w:jc w:val="both"/>
        <w:rPr>
          <w:rFonts w:eastAsia="Arial"/>
          <w:lang w:eastAsia="en-US"/>
        </w:rPr>
      </w:pPr>
      <w:r w:rsidRPr="006812EA">
        <w:rPr>
          <w:rFonts w:eastAsia="Arial"/>
          <w:lang w:eastAsia="en-US"/>
        </w:rPr>
        <w:t xml:space="preserve">үкіметтің </w:t>
      </w:r>
      <w:proofErr w:type="spellStart"/>
      <w:r w:rsidRPr="006812EA">
        <w:rPr>
          <w:rFonts w:eastAsia="Arial"/>
          <w:lang w:eastAsia="en-US"/>
        </w:rPr>
        <w:t>механизміне</w:t>
      </w:r>
      <w:proofErr w:type="spellEnd"/>
      <w:r w:rsidRPr="006812EA">
        <w:rPr>
          <w:rFonts w:eastAsia="Arial"/>
          <w:lang w:eastAsia="en-US"/>
        </w:rPr>
        <w:t xml:space="preserve">, анықтамасына, қалыптасқан жағдайына қарсы шығуы мүмкін, бірақ сіздің механизміңіздің, анықтамаңыздың, қалыптасқан жағдайдың </w:t>
      </w:r>
      <w:proofErr w:type="spellStart"/>
      <w:r w:rsidRPr="006812EA">
        <w:rPr>
          <w:rFonts w:eastAsia="Arial"/>
          <w:lang w:eastAsia="en-US"/>
        </w:rPr>
        <w:t>шын</w:t>
      </w:r>
      <w:proofErr w:type="spellEnd"/>
      <w:r w:rsidRPr="006812EA">
        <w:rPr>
          <w:rFonts w:eastAsia="Arial"/>
          <w:lang w:eastAsia="en-US"/>
        </w:rPr>
        <w:t xml:space="preserve"> мәнінде сәйкес </w:t>
      </w:r>
      <w:proofErr w:type="spellStart"/>
      <w:r w:rsidRPr="006812EA">
        <w:rPr>
          <w:rFonts w:eastAsia="Arial"/>
          <w:lang w:eastAsia="en-US"/>
        </w:rPr>
        <w:t>келетінін</w:t>
      </w:r>
      <w:proofErr w:type="spellEnd"/>
      <w:r w:rsidRPr="006812EA">
        <w:rPr>
          <w:rFonts w:eastAsia="Arial"/>
          <w:lang w:eastAsia="en-US"/>
        </w:rPr>
        <w:t xml:space="preserve"> анықтап түсіндіру қажет;</w:t>
      </w:r>
    </w:p>
    <w:p w:rsidR="001F7CD8" w:rsidRPr="006812EA" w:rsidRDefault="001F7CD8" w:rsidP="001F7CD8">
      <w:pPr>
        <w:suppressAutoHyphens w:val="0"/>
        <w:ind w:firstLine="709"/>
        <w:jc w:val="both"/>
        <w:rPr>
          <w:rFonts w:eastAsia="Arial"/>
          <w:lang w:eastAsia="en-US"/>
        </w:rPr>
      </w:pPr>
      <w:r w:rsidRPr="006812EA">
        <w:rPr>
          <w:rFonts w:eastAsia="Arial"/>
          <w:lang w:eastAsia="en-US"/>
        </w:rPr>
        <w:t xml:space="preserve">үкіметтің дәйектерін </w:t>
      </w:r>
      <w:proofErr w:type="spellStart"/>
      <w:r w:rsidRPr="006812EA">
        <w:rPr>
          <w:rFonts w:eastAsia="Arial"/>
          <w:lang w:eastAsia="en-US"/>
        </w:rPr>
        <w:t>терістейді</w:t>
      </w:r>
      <w:proofErr w:type="spellEnd"/>
      <w:r w:rsidRPr="006812EA">
        <w:rPr>
          <w:rFonts w:eastAsia="Arial"/>
          <w:lang w:eastAsia="en-US"/>
        </w:rPr>
        <w:t>;</w:t>
      </w:r>
    </w:p>
    <w:p w:rsidR="001F7CD8" w:rsidRPr="006812EA" w:rsidRDefault="001F7CD8" w:rsidP="001F7CD8">
      <w:pPr>
        <w:suppressAutoHyphens w:val="0"/>
        <w:ind w:firstLine="709"/>
        <w:jc w:val="both"/>
        <w:rPr>
          <w:rFonts w:eastAsia="Arial"/>
          <w:lang w:eastAsia="en-US"/>
        </w:rPr>
      </w:pPr>
      <w:r w:rsidRPr="006812EA">
        <w:rPr>
          <w:rFonts w:eastAsia="Arial"/>
          <w:lang w:eastAsia="en-US"/>
        </w:rPr>
        <w:t xml:space="preserve">өзінің </w:t>
      </w:r>
      <w:proofErr w:type="spellStart"/>
      <w:r w:rsidRPr="006812EA">
        <w:rPr>
          <w:rFonts w:eastAsia="Arial"/>
          <w:lang w:eastAsia="en-US"/>
        </w:rPr>
        <w:t>кейсі</w:t>
      </w:r>
      <w:proofErr w:type="gramStart"/>
      <w:r w:rsidRPr="006812EA">
        <w:rPr>
          <w:rFonts w:eastAsia="Arial"/>
          <w:lang w:eastAsia="en-US"/>
        </w:rPr>
        <w:t>н</w:t>
      </w:r>
      <w:proofErr w:type="spellEnd"/>
      <w:proofErr w:type="gramEnd"/>
      <w:r w:rsidRPr="006812EA">
        <w:rPr>
          <w:rFonts w:eastAsia="Arial"/>
          <w:lang w:eastAsia="en-US"/>
        </w:rPr>
        <w:t xml:space="preserve"> нақты және айқын </w:t>
      </w:r>
      <w:proofErr w:type="spellStart"/>
      <w:r w:rsidRPr="006812EA">
        <w:rPr>
          <w:rFonts w:eastAsia="Arial"/>
          <w:lang w:eastAsia="en-US"/>
        </w:rPr>
        <w:t>таныстырады</w:t>
      </w:r>
      <w:proofErr w:type="spellEnd"/>
      <w:r w:rsidRPr="006812EA">
        <w:rPr>
          <w:rFonts w:eastAsia="Arial"/>
          <w:lang w:eastAsia="en-US"/>
        </w:rPr>
        <w:t xml:space="preserve">;  </w:t>
      </w:r>
    </w:p>
    <w:p w:rsidR="001F7CD8" w:rsidRPr="006812EA" w:rsidRDefault="001F7CD8" w:rsidP="001F7CD8">
      <w:pPr>
        <w:suppressAutoHyphens w:val="0"/>
        <w:ind w:firstLine="709"/>
        <w:jc w:val="both"/>
        <w:rPr>
          <w:rFonts w:eastAsia="Arial"/>
          <w:lang w:eastAsia="en-US"/>
        </w:rPr>
      </w:pPr>
      <w:proofErr w:type="spellStart"/>
      <w:r w:rsidRPr="006812EA">
        <w:rPr>
          <w:rFonts w:eastAsia="Arial"/>
          <w:lang w:eastAsia="en-US"/>
        </w:rPr>
        <w:lastRenderedPageBreak/>
        <w:t>кейсті</w:t>
      </w:r>
      <w:proofErr w:type="spellEnd"/>
      <w:r w:rsidRPr="006812EA">
        <w:rPr>
          <w:rFonts w:eastAsia="Arial"/>
          <w:lang w:eastAsia="en-US"/>
        </w:rPr>
        <w:t xml:space="preserve"> </w:t>
      </w:r>
      <w:proofErr w:type="spellStart"/>
      <w:r w:rsidRPr="006812EA">
        <w:rPr>
          <w:rFonts w:eastAsia="Arial"/>
          <w:lang w:eastAsia="en-US"/>
        </w:rPr>
        <w:t>бірнеше</w:t>
      </w:r>
      <w:proofErr w:type="spellEnd"/>
      <w:r w:rsidRPr="006812EA">
        <w:rPr>
          <w:rFonts w:eastAsia="Arial"/>
          <w:lang w:eastAsia="en-US"/>
        </w:rPr>
        <w:t xml:space="preserve"> тәуелсіз дәлелдер көмегімен қолдайды.</w:t>
      </w:r>
    </w:p>
    <w:p w:rsidR="001F7CD8" w:rsidRPr="006812EA" w:rsidRDefault="001F7CD8" w:rsidP="001F7CD8">
      <w:pPr>
        <w:suppressAutoHyphens w:val="0"/>
        <w:ind w:firstLine="709"/>
        <w:jc w:val="both"/>
        <w:rPr>
          <w:rFonts w:eastAsia="Arial"/>
          <w:b/>
          <w:lang w:eastAsia="en-US"/>
        </w:rPr>
      </w:pPr>
      <w:r w:rsidRPr="006812EA">
        <w:rPr>
          <w:rFonts w:eastAsia="Arial"/>
          <w:b/>
          <w:lang w:eastAsia="en-US"/>
        </w:rPr>
        <w:t xml:space="preserve">Премьер-министр орынбасарының </w:t>
      </w:r>
      <w:proofErr w:type="spellStart"/>
      <w:r w:rsidRPr="006812EA">
        <w:rPr>
          <w:rFonts w:eastAsia="Arial"/>
          <w:b/>
          <w:lang w:eastAsia="en-US"/>
        </w:rPr>
        <w:t>конструктивті</w:t>
      </w:r>
      <w:proofErr w:type="spellEnd"/>
      <w:r w:rsidRPr="006812EA">
        <w:rPr>
          <w:rFonts w:eastAsia="Arial"/>
          <w:b/>
          <w:lang w:eastAsia="en-US"/>
        </w:rPr>
        <w:t xml:space="preserve"> сөзі (ПМО) – 7 минут:</w:t>
      </w:r>
    </w:p>
    <w:p w:rsidR="001F7CD8" w:rsidRPr="006812EA" w:rsidRDefault="001F7CD8" w:rsidP="001F7CD8">
      <w:pPr>
        <w:suppressAutoHyphens w:val="0"/>
        <w:ind w:firstLine="709"/>
        <w:jc w:val="both"/>
        <w:rPr>
          <w:rFonts w:eastAsia="Arial"/>
          <w:lang w:eastAsia="en-US"/>
        </w:rPr>
      </w:pPr>
      <w:proofErr w:type="gramStart"/>
      <w:r w:rsidRPr="006812EA">
        <w:rPr>
          <w:rFonts w:eastAsia="Arial"/>
          <w:lang w:eastAsia="en-US"/>
        </w:rPr>
        <w:t>оппозиция</w:t>
      </w:r>
      <w:proofErr w:type="gramEnd"/>
      <w:r w:rsidRPr="006812EA">
        <w:rPr>
          <w:rFonts w:eastAsia="Arial"/>
          <w:lang w:eastAsia="en-US"/>
        </w:rPr>
        <w:t xml:space="preserve">ға </w:t>
      </w:r>
      <w:proofErr w:type="spellStart"/>
      <w:r w:rsidRPr="006812EA">
        <w:rPr>
          <w:rFonts w:eastAsia="Arial"/>
          <w:lang w:eastAsia="en-US"/>
        </w:rPr>
        <w:t>шабуыл</w:t>
      </w:r>
      <w:proofErr w:type="spellEnd"/>
      <w:r w:rsidRPr="006812EA">
        <w:rPr>
          <w:rFonts w:eastAsia="Arial"/>
          <w:lang w:eastAsia="en-US"/>
        </w:rPr>
        <w:t xml:space="preserve"> </w:t>
      </w:r>
      <w:proofErr w:type="spellStart"/>
      <w:r w:rsidRPr="006812EA">
        <w:rPr>
          <w:rFonts w:eastAsia="Arial"/>
          <w:lang w:eastAsia="en-US"/>
        </w:rPr>
        <w:t>жасайды</w:t>
      </w:r>
      <w:proofErr w:type="spellEnd"/>
      <w:r w:rsidRPr="006812EA">
        <w:rPr>
          <w:rFonts w:eastAsia="Arial"/>
          <w:lang w:eastAsia="en-US"/>
        </w:rPr>
        <w:t>;</w:t>
      </w:r>
    </w:p>
    <w:p w:rsidR="001F7CD8" w:rsidRPr="006812EA" w:rsidRDefault="001F7CD8" w:rsidP="001F7CD8">
      <w:pPr>
        <w:suppressAutoHyphens w:val="0"/>
        <w:ind w:firstLine="709"/>
        <w:jc w:val="both"/>
        <w:rPr>
          <w:rFonts w:eastAsia="Arial"/>
          <w:lang w:eastAsia="en-US"/>
        </w:rPr>
      </w:pPr>
      <w:r w:rsidRPr="006812EA">
        <w:rPr>
          <w:rFonts w:eastAsia="Arial"/>
          <w:lang w:eastAsia="en-US"/>
        </w:rPr>
        <w:t>ү</w:t>
      </w:r>
      <w:proofErr w:type="gramStart"/>
      <w:r w:rsidRPr="006812EA">
        <w:rPr>
          <w:rFonts w:eastAsia="Arial"/>
          <w:lang w:eastAsia="en-US"/>
        </w:rPr>
        <w:t>к</w:t>
      </w:r>
      <w:proofErr w:type="gramEnd"/>
      <w:r w:rsidRPr="006812EA">
        <w:rPr>
          <w:rFonts w:eastAsia="Arial"/>
          <w:lang w:eastAsia="en-US"/>
        </w:rPr>
        <w:t xml:space="preserve">імет </w:t>
      </w:r>
      <w:proofErr w:type="spellStart"/>
      <w:r w:rsidRPr="006812EA">
        <w:rPr>
          <w:rFonts w:eastAsia="Arial"/>
          <w:lang w:eastAsia="en-US"/>
        </w:rPr>
        <w:t>кейсін</w:t>
      </w:r>
      <w:proofErr w:type="spellEnd"/>
      <w:r w:rsidRPr="006812EA">
        <w:rPr>
          <w:rFonts w:eastAsia="Arial"/>
          <w:lang w:eastAsia="en-US"/>
        </w:rPr>
        <w:t xml:space="preserve"> нығайтады;</w:t>
      </w:r>
    </w:p>
    <w:p w:rsidR="001F7CD8" w:rsidRPr="006812EA" w:rsidRDefault="001F7CD8" w:rsidP="001F7CD8">
      <w:pPr>
        <w:suppressAutoHyphens w:val="0"/>
        <w:ind w:firstLine="709"/>
        <w:jc w:val="both"/>
        <w:rPr>
          <w:rFonts w:eastAsia="Arial"/>
          <w:lang w:eastAsia="en-US"/>
        </w:rPr>
      </w:pPr>
      <w:proofErr w:type="gramStart"/>
      <w:r w:rsidRPr="006812EA">
        <w:rPr>
          <w:rFonts w:eastAsia="Arial"/>
          <w:lang w:eastAsia="en-US"/>
        </w:rPr>
        <w:t>жа</w:t>
      </w:r>
      <w:proofErr w:type="gramEnd"/>
      <w:r w:rsidRPr="006812EA">
        <w:rPr>
          <w:rFonts w:eastAsia="Arial"/>
          <w:lang w:eastAsia="en-US"/>
        </w:rPr>
        <w:t xml:space="preserve">ңа дәлелдер </w:t>
      </w:r>
      <w:proofErr w:type="spellStart"/>
      <w:r w:rsidRPr="006812EA">
        <w:rPr>
          <w:rFonts w:eastAsia="Arial"/>
          <w:lang w:eastAsia="en-US"/>
        </w:rPr>
        <w:t>келтіре</w:t>
      </w:r>
      <w:proofErr w:type="spellEnd"/>
      <w:r w:rsidRPr="006812EA">
        <w:rPr>
          <w:rFonts w:eastAsia="Arial"/>
          <w:lang w:eastAsia="en-US"/>
        </w:rPr>
        <w:t xml:space="preserve"> </w:t>
      </w:r>
      <w:proofErr w:type="spellStart"/>
      <w:r w:rsidRPr="006812EA">
        <w:rPr>
          <w:rFonts w:eastAsia="Arial"/>
          <w:lang w:eastAsia="en-US"/>
        </w:rPr>
        <w:t>алмайды</w:t>
      </w:r>
      <w:proofErr w:type="spellEnd"/>
      <w:r w:rsidRPr="006812EA">
        <w:rPr>
          <w:rFonts w:eastAsia="Arial"/>
          <w:lang w:eastAsia="en-US"/>
        </w:rPr>
        <w:t>.</w:t>
      </w:r>
    </w:p>
    <w:p w:rsidR="001F7CD8" w:rsidRPr="006812EA" w:rsidRDefault="001F7CD8" w:rsidP="001F7CD8">
      <w:pPr>
        <w:suppressAutoHyphens w:val="0"/>
        <w:ind w:firstLine="709"/>
        <w:jc w:val="both"/>
        <w:rPr>
          <w:rFonts w:eastAsia="Arial"/>
          <w:b/>
          <w:lang w:eastAsia="en-US"/>
        </w:rPr>
      </w:pPr>
      <w:r w:rsidRPr="006812EA">
        <w:rPr>
          <w:rFonts w:eastAsia="Arial"/>
          <w:b/>
          <w:lang w:eastAsia="en-US"/>
        </w:rPr>
        <w:t xml:space="preserve">Оппозиция көшбасшысы орынбасарының </w:t>
      </w:r>
      <w:proofErr w:type="spellStart"/>
      <w:r w:rsidRPr="006812EA">
        <w:rPr>
          <w:rFonts w:eastAsia="Arial"/>
          <w:b/>
          <w:lang w:eastAsia="en-US"/>
        </w:rPr>
        <w:t>конструктивті</w:t>
      </w:r>
      <w:proofErr w:type="spellEnd"/>
      <w:r w:rsidRPr="006812EA">
        <w:rPr>
          <w:rFonts w:eastAsia="Arial"/>
          <w:b/>
          <w:lang w:eastAsia="en-US"/>
        </w:rPr>
        <w:t xml:space="preserve"> сөзі (ОКО) – 7 минут:</w:t>
      </w:r>
    </w:p>
    <w:p w:rsidR="001F7CD8" w:rsidRPr="006812EA" w:rsidRDefault="001F7CD8" w:rsidP="001F7CD8">
      <w:pPr>
        <w:suppressAutoHyphens w:val="0"/>
        <w:ind w:firstLine="709"/>
        <w:jc w:val="both"/>
        <w:rPr>
          <w:rFonts w:eastAsia="Arial"/>
          <w:lang w:eastAsia="en-US"/>
        </w:rPr>
      </w:pPr>
      <w:r w:rsidRPr="006812EA">
        <w:rPr>
          <w:rFonts w:eastAsia="Arial"/>
          <w:lang w:eastAsia="en-US"/>
        </w:rPr>
        <w:t>ү</w:t>
      </w:r>
      <w:proofErr w:type="gramStart"/>
      <w:r w:rsidRPr="006812EA">
        <w:rPr>
          <w:rFonts w:eastAsia="Arial"/>
          <w:lang w:eastAsia="en-US"/>
        </w:rPr>
        <w:t>к</w:t>
      </w:r>
      <w:proofErr w:type="gramEnd"/>
      <w:r w:rsidRPr="006812EA">
        <w:rPr>
          <w:rFonts w:eastAsia="Arial"/>
          <w:lang w:eastAsia="en-US"/>
        </w:rPr>
        <w:t xml:space="preserve">імет мүшесіне қарсы; </w:t>
      </w:r>
    </w:p>
    <w:p w:rsidR="001F7CD8" w:rsidRPr="006812EA" w:rsidRDefault="001F7CD8" w:rsidP="001F7CD8">
      <w:pPr>
        <w:suppressAutoHyphens w:val="0"/>
        <w:ind w:firstLine="709"/>
        <w:jc w:val="both"/>
        <w:rPr>
          <w:rFonts w:eastAsia="Arial"/>
          <w:lang w:eastAsia="en-US"/>
        </w:rPr>
      </w:pPr>
      <w:r w:rsidRPr="006812EA">
        <w:rPr>
          <w:rFonts w:eastAsia="Arial"/>
          <w:lang w:eastAsia="en-US"/>
        </w:rPr>
        <w:t>ү</w:t>
      </w:r>
      <w:proofErr w:type="gramStart"/>
      <w:r w:rsidRPr="006812EA">
        <w:rPr>
          <w:rFonts w:eastAsia="Arial"/>
          <w:lang w:eastAsia="en-US"/>
        </w:rPr>
        <w:t>к</w:t>
      </w:r>
      <w:proofErr w:type="gramEnd"/>
      <w:r w:rsidRPr="006812EA">
        <w:rPr>
          <w:rFonts w:eastAsia="Arial"/>
          <w:lang w:eastAsia="en-US"/>
        </w:rPr>
        <w:t xml:space="preserve">імет </w:t>
      </w:r>
      <w:proofErr w:type="spellStart"/>
      <w:r w:rsidRPr="006812EA">
        <w:rPr>
          <w:rFonts w:eastAsia="Arial"/>
          <w:lang w:eastAsia="en-US"/>
        </w:rPr>
        <w:t>кейсін</w:t>
      </w:r>
      <w:proofErr w:type="spellEnd"/>
      <w:r w:rsidRPr="006812EA">
        <w:rPr>
          <w:rFonts w:eastAsia="Arial"/>
          <w:lang w:eastAsia="en-US"/>
        </w:rPr>
        <w:t xml:space="preserve"> нығайтады;</w:t>
      </w:r>
    </w:p>
    <w:p w:rsidR="001F7CD8" w:rsidRPr="006812EA" w:rsidRDefault="001F7CD8" w:rsidP="001F7CD8">
      <w:pPr>
        <w:suppressAutoHyphens w:val="0"/>
        <w:ind w:firstLine="709"/>
        <w:jc w:val="both"/>
        <w:rPr>
          <w:rFonts w:eastAsia="Arial"/>
          <w:lang w:eastAsia="en-US"/>
        </w:rPr>
      </w:pPr>
      <w:proofErr w:type="gramStart"/>
      <w:r w:rsidRPr="006812EA">
        <w:rPr>
          <w:rFonts w:eastAsia="Arial"/>
          <w:lang w:eastAsia="en-US"/>
        </w:rPr>
        <w:t>жа</w:t>
      </w:r>
      <w:proofErr w:type="gramEnd"/>
      <w:r w:rsidRPr="006812EA">
        <w:rPr>
          <w:rFonts w:eastAsia="Arial"/>
          <w:lang w:eastAsia="en-US"/>
        </w:rPr>
        <w:t xml:space="preserve">ңа дәлелдер </w:t>
      </w:r>
      <w:proofErr w:type="spellStart"/>
      <w:r w:rsidRPr="006812EA">
        <w:rPr>
          <w:rFonts w:eastAsia="Arial"/>
          <w:lang w:eastAsia="en-US"/>
        </w:rPr>
        <w:t>келтіре</w:t>
      </w:r>
      <w:proofErr w:type="spellEnd"/>
      <w:r w:rsidRPr="006812EA">
        <w:rPr>
          <w:rFonts w:eastAsia="Arial"/>
          <w:lang w:eastAsia="en-US"/>
        </w:rPr>
        <w:t xml:space="preserve"> </w:t>
      </w:r>
      <w:proofErr w:type="spellStart"/>
      <w:r w:rsidRPr="006812EA">
        <w:rPr>
          <w:rFonts w:eastAsia="Arial"/>
          <w:lang w:eastAsia="en-US"/>
        </w:rPr>
        <w:t>алмайды</w:t>
      </w:r>
      <w:proofErr w:type="spellEnd"/>
      <w:r w:rsidRPr="006812EA">
        <w:rPr>
          <w:rFonts w:eastAsia="Arial"/>
          <w:lang w:eastAsia="en-US"/>
        </w:rPr>
        <w:t>.</w:t>
      </w:r>
    </w:p>
    <w:p w:rsidR="001F7CD8" w:rsidRPr="006812EA" w:rsidRDefault="001F7CD8" w:rsidP="001F7CD8">
      <w:pPr>
        <w:suppressAutoHyphens w:val="0"/>
        <w:ind w:firstLine="709"/>
        <w:jc w:val="both"/>
        <w:rPr>
          <w:rFonts w:eastAsia="Arial"/>
          <w:lang w:eastAsia="en-US"/>
        </w:rPr>
      </w:pPr>
      <w:proofErr w:type="spellStart"/>
      <w:r w:rsidRPr="006812EA">
        <w:rPr>
          <w:rFonts w:eastAsia="Arial"/>
          <w:b/>
          <w:lang w:eastAsia="en-US"/>
        </w:rPr>
        <w:t>Парламенттен</w:t>
      </w:r>
      <w:proofErr w:type="spellEnd"/>
      <w:r w:rsidRPr="006812EA">
        <w:rPr>
          <w:rFonts w:eastAsia="Arial"/>
          <w:b/>
          <w:lang w:eastAsia="en-US"/>
        </w:rPr>
        <w:t xml:space="preserve"> сөз сөйлеу </w:t>
      </w:r>
      <w:r w:rsidRPr="006812EA">
        <w:rPr>
          <w:rFonts w:eastAsia="Arial"/>
          <w:lang w:eastAsia="en-US"/>
        </w:rPr>
        <w:t>(ә</w:t>
      </w:r>
      <w:proofErr w:type="gramStart"/>
      <w:r w:rsidRPr="006812EA">
        <w:rPr>
          <w:rFonts w:eastAsia="Arial"/>
          <w:lang w:eastAsia="en-US"/>
        </w:rPr>
        <w:t>р</w:t>
      </w:r>
      <w:proofErr w:type="gramEnd"/>
      <w:r w:rsidRPr="006812EA">
        <w:rPr>
          <w:rFonts w:eastAsia="Arial"/>
          <w:lang w:eastAsia="en-US"/>
        </w:rPr>
        <w:t xml:space="preserve"> адамға сөз сөйлеуге 1 минут, 3 көрерменнен артық </w:t>
      </w:r>
      <w:proofErr w:type="spellStart"/>
      <w:r w:rsidRPr="006812EA">
        <w:rPr>
          <w:rFonts w:eastAsia="Arial"/>
          <w:lang w:eastAsia="en-US"/>
        </w:rPr>
        <w:t>емес</w:t>
      </w:r>
      <w:proofErr w:type="spellEnd"/>
      <w:r w:rsidRPr="006812EA">
        <w:rPr>
          <w:rFonts w:eastAsia="Arial"/>
          <w:lang w:eastAsia="en-US"/>
        </w:rPr>
        <w:t xml:space="preserve">, әр парламентарий </w:t>
      </w:r>
      <w:proofErr w:type="spellStart"/>
      <w:r w:rsidRPr="006812EA">
        <w:rPr>
          <w:rFonts w:eastAsia="Arial"/>
          <w:lang w:eastAsia="en-US"/>
        </w:rPr>
        <w:t>екі</w:t>
      </w:r>
      <w:proofErr w:type="spellEnd"/>
      <w:r w:rsidRPr="006812EA">
        <w:rPr>
          <w:rFonts w:eastAsia="Arial"/>
          <w:lang w:eastAsia="en-US"/>
        </w:rPr>
        <w:t xml:space="preserve"> позицияға </w:t>
      </w:r>
      <w:proofErr w:type="spellStart"/>
      <w:r w:rsidRPr="006812EA">
        <w:rPr>
          <w:rFonts w:eastAsia="Arial"/>
          <w:lang w:eastAsia="en-US"/>
        </w:rPr>
        <w:t>дв</w:t>
      </w:r>
      <w:proofErr w:type="spellEnd"/>
      <w:r w:rsidRPr="006812EA">
        <w:rPr>
          <w:rFonts w:eastAsia="Arial"/>
          <w:lang w:eastAsia="en-US"/>
        </w:rPr>
        <w:t xml:space="preserve"> қатысы жоқ өзінің </w:t>
      </w:r>
      <w:proofErr w:type="spellStart"/>
      <w:r w:rsidRPr="006812EA">
        <w:rPr>
          <w:rFonts w:eastAsia="Arial"/>
          <w:lang w:eastAsia="en-US"/>
        </w:rPr>
        <w:t>субъективті</w:t>
      </w:r>
      <w:proofErr w:type="spellEnd"/>
      <w:r w:rsidRPr="006812EA">
        <w:rPr>
          <w:rFonts w:eastAsia="Arial"/>
          <w:lang w:eastAsia="en-US"/>
        </w:rPr>
        <w:t xml:space="preserve"> </w:t>
      </w:r>
      <w:proofErr w:type="spellStart"/>
      <w:r w:rsidRPr="006812EA">
        <w:rPr>
          <w:rFonts w:eastAsia="Arial"/>
          <w:lang w:eastAsia="en-US"/>
        </w:rPr>
        <w:t>пікірін</w:t>
      </w:r>
      <w:proofErr w:type="spellEnd"/>
      <w:r w:rsidRPr="006812EA">
        <w:rPr>
          <w:rFonts w:eastAsia="Arial"/>
          <w:lang w:eastAsia="en-US"/>
        </w:rPr>
        <w:t xml:space="preserve"> </w:t>
      </w:r>
      <w:proofErr w:type="spellStart"/>
      <w:r w:rsidRPr="006812EA">
        <w:rPr>
          <w:rFonts w:eastAsia="Arial"/>
          <w:lang w:eastAsia="en-US"/>
        </w:rPr>
        <w:t>білдіреді</w:t>
      </w:r>
      <w:proofErr w:type="spellEnd"/>
      <w:r w:rsidRPr="006812EA">
        <w:rPr>
          <w:rFonts w:eastAsia="Arial"/>
          <w:lang w:eastAsia="en-US"/>
        </w:rPr>
        <w:t>);</w:t>
      </w:r>
    </w:p>
    <w:p w:rsidR="001F7CD8" w:rsidRPr="006812EA" w:rsidRDefault="001F7CD8" w:rsidP="001F7CD8">
      <w:pPr>
        <w:suppressAutoHyphens w:val="0"/>
        <w:ind w:firstLine="709"/>
        <w:jc w:val="both"/>
        <w:rPr>
          <w:rFonts w:eastAsia="Arial"/>
          <w:lang w:eastAsia="en-US"/>
        </w:rPr>
      </w:pPr>
      <w:r w:rsidRPr="006812EA">
        <w:rPr>
          <w:rFonts w:eastAsia="Arial"/>
          <w:b/>
          <w:lang w:eastAsia="en-US"/>
        </w:rPr>
        <w:t xml:space="preserve">Оппозиция Лидерінің </w:t>
      </w:r>
      <w:proofErr w:type="spellStart"/>
      <w:r w:rsidRPr="006812EA">
        <w:rPr>
          <w:rFonts w:eastAsia="Arial"/>
          <w:b/>
          <w:lang w:eastAsia="en-US"/>
        </w:rPr>
        <w:t>сараптамасы</w:t>
      </w:r>
      <w:proofErr w:type="spellEnd"/>
      <w:r w:rsidRPr="006812EA">
        <w:rPr>
          <w:rFonts w:eastAsia="Arial"/>
          <w:b/>
          <w:lang w:eastAsia="en-US"/>
        </w:rPr>
        <w:t xml:space="preserve"> (ОЛ) – 4 </w:t>
      </w:r>
      <w:r w:rsidRPr="006812EA">
        <w:rPr>
          <w:rFonts w:eastAsia="Arial"/>
          <w:lang w:eastAsia="en-US"/>
        </w:rPr>
        <w:t>минут (</w:t>
      </w:r>
      <w:proofErr w:type="gramStart"/>
      <w:r w:rsidRPr="006812EA">
        <w:rPr>
          <w:rFonts w:eastAsia="Arial"/>
          <w:lang w:eastAsia="en-US"/>
        </w:rPr>
        <w:t>жа</w:t>
      </w:r>
      <w:proofErr w:type="gramEnd"/>
      <w:r w:rsidRPr="006812EA">
        <w:rPr>
          <w:rFonts w:eastAsia="Arial"/>
          <w:lang w:eastAsia="en-US"/>
        </w:rPr>
        <w:t xml:space="preserve">ңа дәйектерге және ребатлға </w:t>
      </w:r>
      <w:proofErr w:type="spellStart"/>
      <w:r w:rsidRPr="006812EA">
        <w:rPr>
          <w:rFonts w:eastAsia="Arial"/>
          <w:lang w:eastAsia="en-US"/>
        </w:rPr>
        <w:t>тыйым</w:t>
      </w:r>
      <w:proofErr w:type="spellEnd"/>
      <w:r w:rsidRPr="006812EA">
        <w:rPr>
          <w:rFonts w:eastAsia="Arial"/>
          <w:lang w:eastAsia="en-US"/>
        </w:rPr>
        <w:t xml:space="preserve"> салынған): </w:t>
      </w:r>
    </w:p>
    <w:p w:rsidR="001F7CD8" w:rsidRPr="006812EA" w:rsidRDefault="001F7CD8" w:rsidP="001F7CD8">
      <w:pPr>
        <w:suppressAutoHyphens w:val="0"/>
        <w:ind w:firstLine="709"/>
        <w:jc w:val="both"/>
        <w:rPr>
          <w:rFonts w:eastAsia="Arial"/>
          <w:lang w:eastAsia="en-US"/>
        </w:rPr>
      </w:pPr>
      <w:proofErr w:type="gramStart"/>
      <w:r w:rsidRPr="006812EA">
        <w:rPr>
          <w:rFonts w:eastAsia="Arial"/>
          <w:lang w:eastAsia="en-US"/>
        </w:rPr>
        <w:t>п</w:t>
      </w:r>
      <w:proofErr w:type="gramEnd"/>
      <w:r w:rsidRPr="006812EA">
        <w:rPr>
          <w:rFonts w:eastAsia="Arial"/>
          <w:lang w:eastAsia="en-US"/>
        </w:rPr>
        <w:t xml:space="preserve">ікірталастың </w:t>
      </w:r>
      <w:proofErr w:type="spellStart"/>
      <w:r w:rsidRPr="006812EA">
        <w:rPr>
          <w:rFonts w:eastAsia="Arial"/>
          <w:lang w:eastAsia="en-US"/>
        </w:rPr>
        <w:t>негізгі</w:t>
      </w:r>
      <w:proofErr w:type="spellEnd"/>
      <w:r w:rsidRPr="006812EA">
        <w:rPr>
          <w:rFonts w:eastAsia="Arial"/>
          <w:lang w:eastAsia="en-US"/>
        </w:rPr>
        <w:t xml:space="preserve"> тақырыптарын </w:t>
      </w:r>
      <w:proofErr w:type="spellStart"/>
      <w:r w:rsidRPr="006812EA">
        <w:rPr>
          <w:rFonts w:eastAsia="Arial"/>
          <w:lang w:eastAsia="en-US"/>
        </w:rPr>
        <w:t>айтып</w:t>
      </w:r>
      <w:proofErr w:type="spellEnd"/>
      <w:r w:rsidRPr="006812EA">
        <w:rPr>
          <w:rFonts w:eastAsia="Arial"/>
          <w:lang w:eastAsia="en-US"/>
        </w:rPr>
        <w:t xml:space="preserve"> шығады;</w:t>
      </w:r>
    </w:p>
    <w:p w:rsidR="001F7CD8" w:rsidRPr="006812EA" w:rsidRDefault="001F7CD8" w:rsidP="001F7CD8">
      <w:pPr>
        <w:suppressAutoHyphens w:val="0"/>
        <w:ind w:firstLine="709"/>
        <w:jc w:val="both"/>
        <w:rPr>
          <w:rFonts w:eastAsia="Arial"/>
          <w:lang w:eastAsia="en-US"/>
        </w:rPr>
      </w:pPr>
      <w:r w:rsidRPr="006812EA">
        <w:rPr>
          <w:rFonts w:eastAsia="Arial"/>
          <w:lang w:eastAsia="en-US"/>
        </w:rPr>
        <w:t>оппонентке қатысты өз кейсінің айқын артықшылығын көрсетеді;</w:t>
      </w:r>
    </w:p>
    <w:p w:rsidR="001F7CD8" w:rsidRDefault="001F7CD8" w:rsidP="001F7CD8">
      <w:pPr>
        <w:suppressAutoHyphens w:val="0"/>
        <w:ind w:firstLine="709"/>
        <w:jc w:val="both"/>
        <w:rPr>
          <w:rFonts w:eastAsia="Arial"/>
          <w:lang w:eastAsia="en-US"/>
        </w:rPr>
      </w:pPr>
      <w:r w:rsidRPr="006812EA">
        <w:rPr>
          <w:rFonts w:eastAsia="Arial"/>
          <w:lang w:eastAsia="en-US"/>
        </w:rPr>
        <w:t>көзқарастар қақтығысының нақты кө</w:t>
      </w:r>
      <w:proofErr w:type="gramStart"/>
      <w:r w:rsidRPr="006812EA">
        <w:rPr>
          <w:rFonts w:eastAsia="Arial"/>
          <w:lang w:eastAsia="en-US"/>
        </w:rPr>
        <w:t>р</w:t>
      </w:r>
      <w:proofErr w:type="gramEnd"/>
      <w:r w:rsidRPr="006812EA">
        <w:rPr>
          <w:rFonts w:eastAsia="Arial"/>
          <w:lang w:eastAsia="en-US"/>
        </w:rPr>
        <w:t xml:space="preserve">іністерін </w:t>
      </w:r>
      <w:proofErr w:type="spellStart"/>
      <w:r w:rsidRPr="006812EA">
        <w:rPr>
          <w:rFonts w:eastAsia="Arial"/>
          <w:lang w:eastAsia="en-US"/>
        </w:rPr>
        <w:t>береді</w:t>
      </w:r>
      <w:proofErr w:type="spellEnd"/>
      <w:r w:rsidRPr="006812EA">
        <w:rPr>
          <w:rFonts w:eastAsia="Arial"/>
          <w:lang w:eastAsia="en-US"/>
        </w:rPr>
        <w:t xml:space="preserve"> (дихотомия);</w:t>
      </w:r>
    </w:p>
    <w:p w:rsidR="001F7CD8" w:rsidRPr="006812EA" w:rsidRDefault="001F7CD8" w:rsidP="001F7CD8">
      <w:pPr>
        <w:suppressAutoHyphens w:val="0"/>
        <w:ind w:firstLine="709"/>
        <w:jc w:val="both"/>
        <w:rPr>
          <w:rFonts w:eastAsia="Arial"/>
          <w:lang w:eastAsia="en-US"/>
        </w:rPr>
      </w:pPr>
      <w:r w:rsidRPr="006812EA">
        <w:rPr>
          <w:rFonts w:eastAsia="Arial"/>
          <w:lang w:eastAsia="en-US"/>
        </w:rPr>
        <w:t>қорытынды шығарады.</w:t>
      </w:r>
    </w:p>
    <w:p w:rsidR="001F7CD8" w:rsidRPr="006812EA" w:rsidRDefault="001F7CD8" w:rsidP="001F7CD8">
      <w:pPr>
        <w:suppressAutoHyphens w:val="0"/>
        <w:ind w:firstLine="709"/>
        <w:jc w:val="both"/>
        <w:rPr>
          <w:rFonts w:eastAsia="Arial"/>
          <w:lang w:eastAsia="en-US"/>
        </w:rPr>
      </w:pPr>
      <w:r w:rsidRPr="006812EA">
        <w:rPr>
          <w:rFonts w:eastAsia="Arial"/>
          <w:b/>
          <w:lang w:eastAsia="en-US"/>
        </w:rPr>
        <w:t xml:space="preserve">Премьер-министрдің (ПМ) </w:t>
      </w:r>
      <w:proofErr w:type="spellStart"/>
      <w:r w:rsidRPr="006812EA">
        <w:rPr>
          <w:rFonts w:eastAsia="Arial"/>
          <w:b/>
          <w:lang w:eastAsia="en-US"/>
        </w:rPr>
        <w:t>талдауы</w:t>
      </w:r>
      <w:proofErr w:type="spellEnd"/>
      <w:r w:rsidRPr="006812EA">
        <w:rPr>
          <w:rFonts w:eastAsia="Arial"/>
          <w:b/>
          <w:lang w:eastAsia="en-US"/>
        </w:rPr>
        <w:t xml:space="preserve"> – 5 минут (</w:t>
      </w:r>
      <w:r w:rsidRPr="006812EA">
        <w:rPr>
          <w:rFonts w:eastAsia="Arial"/>
          <w:lang w:eastAsia="en-US"/>
        </w:rPr>
        <w:t xml:space="preserve">1 мин. </w:t>
      </w:r>
      <w:proofErr w:type="spellStart"/>
      <w:r w:rsidRPr="006812EA">
        <w:rPr>
          <w:rFonts w:eastAsia="Arial"/>
          <w:lang w:eastAsia="en-US"/>
        </w:rPr>
        <w:t>ребатл</w:t>
      </w:r>
      <w:proofErr w:type="spellEnd"/>
      <w:r w:rsidRPr="006812EA">
        <w:rPr>
          <w:rFonts w:eastAsia="Arial"/>
          <w:lang w:eastAsia="en-US"/>
        </w:rPr>
        <w:t xml:space="preserve">, 4 мин. </w:t>
      </w:r>
      <w:proofErr w:type="spellStart"/>
      <w:r w:rsidRPr="006812EA">
        <w:rPr>
          <w:rFonts w:eastAsia="Arial"/>
          <w:lang w:eastAsia="en-US"/>
        </w:rPr>
        <w:t>сараптама</w:t>
      </w:r>
      <w:proofErr w:type="spellEnd"/>
      <w:r w:rsidRPr="006812EA">
        <w:rPr>
          <w:rFonts w:eastAsia="Arial"/>
          <w:lang w:eastAsia="en-US"/>
        </w:rPr>
        <w:t xml:space="preserve">, </w:t>
      </w:r>
      <w:proofErr w:type="gramStart"/>
      <w:r w:rsidRPr="006812EA">
        <w:rPr>
          <w:rFonts w:eastAsia="Arial"/>
          <w:lang w:eastAsia="en-US"/>
        </w:rPr>
        <w:t>жа</w:t>
      </w:r>
      <w:proofErr w:type="gramEnd"/>
      <w:r w:rsidRPr="006812EA">
        <w:rPr>
          <w:rFonts w:eastAsia="Arial"/>
          <w:lang w:eastAsia="en-US"/>
        </w:rPr>
        <w:t xml:space="preserve">ңа дәйектерге </w:t>
      </w:r>
      <w:proofErr w:type="spellStart"/>
      <w:r w:rsidRPr="006812EA">
        <w:rPr>
          <w:rFonts w:eastAsia="Arial"/>
          <w:lang w:eastAsia="en-US"/>
        </w:rPr>
        <w:t>тыйым</w:t>
      </w:r>
      <w:proofErr w:type="spellEnd"/>
      <w:r w:rsidRPr="006812EA">
        <w:rPr>
          <w:rFonts w:eastAsia="Arial"/>
          <w:lang w:eastAsia="en-US"/>
        </w:rPr>
        <w:t xml:space="preserve"> салынған); </w:t>
      </w:r>
    </w:p>
    <w:p w:rsidR="001F7CD8" w:rsidRPr="006812EA" w:rsidRDefault="001F7CD8" w:rsidP="001F7CD8">
      <w:pPr>
        <w:suppressAutoHyphens w:val="0"/>
        <w:ind w:firstLine="709"/>
        <w:jc w:val="both"/>
        <w:rPr>
          <w:rFonts w:eastAsia="Arial"/>
          <w:lang w:eastAsia="en-US"/>
        </w:rPr>
      </w:pPr>
      <w:r w:rsidRPr="006812EA">
        <w:rPr>
          <w:rFonts w:eastAsia="Arial"/>
          <w:lang w:eastAsia="en-US"/>
        </w:rPr>
        <w:t xml:space="preserve">раундтың қорытындысын шығарады; </w:t>
      </w:r>
    </w:p>
    <w:p w:rsidR="001F7CD8" w:rsidRPr="006812EA" w:rsidRDefault="001F7CD8" w:rsidP="001F7CD8">
      <w:pPr>
        <w:suppressAutoHyphens w:val="0"/>
        <w:ind w:firstLine="709"/>
        <w:jc w:val="both"/>
        <w:rPr>
          <w:rFonts w:eastAsia="Arial"/>
          <w:lang w:eastAsia="en-US"/>
        </w:rPr>
      </w:pPr>
      <w:r w:rsidRPr="006812EA">
        <w:rPr>
          <w:rFonts w:eastAsia="Arial"/>
          <w:lang w:eastAsia="en-US"/>
        </w:rPr>
        <w:t xml:space="preserve">раундтың </w:t>
      </w:r>
      <w:proofErr w:type="spellStart"/>
      <w:r w:rsidRPr="006812EA">
        <w:rPr>
          <w:rFonts w:eastAsia="Arial"/>
          <w:lang w:eastAsia="en-US"/>
        </w:rPr>
        <w:t>негізгі</w:t>
      </w:r>
      <w:proofErr w:type="spellEnd"/>
      <w:r w:rsidRPr="006812EA">
        <w:rPr>
          <w:rFonts w:eastAsia="Arial"/>
          <w:lang w:eastAsia="en-US"/>
        </w:rPr>
        <w:t xml:space="preserve"> және </w:t>
      </w:r>
      <w:proofErr w:type="spellStart"/>
      <w:r w:rsidRPr="006812EA">
        <w:rPr>
          <w:rFonts w:eastAsia="Arial"/>
          <w:lang w:eastAsia="en-US"/>
        </w:rPr>
        <w:t>сыни</w:t>
      </w:r>
      <w:proofErr w:type="spellEnd"/>
      <w:r w:rsidRPr="006812EA">
        <w:rPr>
          <w:rFonts w:eastAsia="Arial"/>
          <w:lang w:eastAsia="en-US"/>
        </w:rPr>
        <w:t xml:space="preserve"> кезең</w:t>
      </w:r>
      <w:proofErr w:type="gramStart"/>
      <w:r w:rsidRPr="006812EA">
        <w:rPr>
          <w:rFonts w:eastAsia="Arial"/>
          <w:lang w:eastAsia="en-US"/>
        </w:rPr>
        <w:t>дер</w:t>
      </w:r>
      <w:proofErr w:type="gramEnd"/>
      <w:r w:rsidRPr="006812EA">
        <w:rPr>
          <w:rFonts w:eastAsia="Arial"/>
          <w:lang w:eastAsia="en-US"/>
        </w:rPr>
        <w:t xml:space="preserve">ін </w:t>
      </w:r>
      <w:proofErr w:type="spellStart"/>
      <w:r w:rsidRPr="006812EA">
        <w:rPr>
          <w:rFonts w:eastAsia="Arial"/>
          <w:lang w:eastAsia="en-US"/>
        </w:rPr>
        <w:t>айтады</w:t>
      </w:r>
      <w:proofErr w:type="spellEnd"/>
      <w:r w:rsidRPr="006812EA">
        <w:rPr>
          <w:rFonts w:eastAsia="Arial"/>
          <w:lang w:eastAsia="en-US"/>
        </w:rPr>
        <w:t>;</w:t>
      </w:r>
    </w:p>
    <w:p w:rsidR="001F7CD8" w:rsidRPr="006812EA" w:rsidRDefault="001F7CD8" w:rsidP="001F7CD8">
      <w:pPr>
        <w:suppressAutoHyphens w:val="0"/>
        <w:ind w:firstLine="709"/>
        <w:jc w:val="both"/>
        <w:rPr>
          <w:rFonts w:eastAsia="Arial"/>
          <w:lang w:eastAsia="en-US"/>
        </w:rPr>
      </w:pPr>
      <w:r w:rsidRPr="006812EA">
        <w:rPr>
          <w:rFonts w:eastAsia="Arial"/>
          <w:lang w:eastAsia="en-US"/>
        </w:rPr>
        <w:t>оппонентке қатысты өз кейсінің айқын артықшылығын көрсетеді;</w:t>
      </w:r>
    </w:p>
    <w:p w:rsidR="001F7CD8" w:rsidRPr="006812EA" w:rsidRDefault="001F7CD8" w:rsidP="001F7CD8">
      <w:pPr>
        <w:suppressAutoHyphens w:val="0"/>
        <w:ind w:firstLine="709"/>
        <w:jc w:val="both"/>
        <w:rPr>
          <w:rFonts w:eastAsia="Arial"/>
          <w:lang w:eastAsia="en-US"/>
        </w:rPr>
      </w:pPr>
      <w:r w:rsidRPr="006812EA">
        <w:rPr>
          <w:rFonts w:eastAsia="Arial"/>
          <w:lang w:eastAsia="en-US"/>
        </w:rPr>
        <w:t>көзқарастар қақтығысының нақты кө</w:t>
      </w:r>
      <w:proofErr w:type="gramStart"/>
      <w:r w:rsidRPr="006812EA">
        <w:rPr>
          <w:rFonts w:eastAsia="Arial"/>
          <w:lang w:eastAsia="en-US"/>
        </w:rPr>
        <w:t>р</w:t>
      </w:r>
      <w:proofErr w:type="gramEnd"/>
      <w:r w:rsidRPr="006812EA">
        <w:rPr>
          <w:rFonts w:eastAsia="Arial"/>
          <w:lang w:eastAsia="en-US"/>
        </w:rPr>
        <w:t xml:space="preserve">іністерін </w:t>
      </w:r>
      <w:proofErr w:type="spellStart"/>
      <w:r w:rsidRPr="006812EA">
        <w:rPr>
          <w:rFonts w:eastAsia="Arial"/>
          <w:lang w:eastAsia="en-US"/>
        </w:rPr>
        <w:t>береді</w:t>
      </w:r>
      <w:proofErr w:type="spellEnd"/>
      <w:r w:rsidRPr="006812EA">
        <w:rPr>
          <w:rFonts w:eastAsia="Arial"/>
          <w:lang w:eastAsia="en-US"/>
        </w:rPr>
        <w:t xml:space="preserve"> (дихотомия); </w:t>
      </w:r>
    </w:p>
    <w:p w:rsidR="001F7CD8" w:rsidRPr="006812EA" w:rsidRDefault="001F7CD8" w:rsidP="001F7CD8">
      <w:pPr>
        <w:suppressAutoHyphens w:val="0"/>
        <w:ind w:firstLine="709"/>
        <w:jc w:val="both"/>
        <w:rPr>
          <w:rFonts w:eastAsia="Arial"/>
          <w:lang w:eastAsia="en-US"/>
        </w:rPr>
      </w:pPr>
      <w:r w:rsidRPr="006812EA">
        <w:rPr>
          <w:rFonts w:eastAsia="Arial"/>
          <w:lang w:eastAsia="en-US"/>
        </w:rPr>
        <w:t>қорытынды шығарады.</w:t>
      </w:r>
    </w:p>
    <w:p w:rsidR="001F7CD8" w:rsidRPr="006812EA" w:rsidRDefault="001F7CD8" w:rsidP="001F7CD8">
      <w:pPr>
        <w:suppressAutoHyphens w:val="0"/>
        <w:ind w:firstLine="709"/>
        <w:jc w:val="both"/>
        <w:rPr>
          <w:rFonts w:eastAsia="Arial"/>
          <w:b/>
          <w:i/>
          <w:lang w:eastAsia="en-US"/>
        </w:rPr>
      </w:pPr>
      <w:r w:rsidRPr="006812EA">
        <w:rPr>
          <w:rFonts w:eastAsia="Arial"/>
          <w:b/>
          <w:lang w:eastAsia="en-US"/>
        </w:rPr>
        <w:t xml:space="preserve">Турнирдің қарары. </w:t>
      </w:r>
      <w:proofErr w:type="spellStart"/>
      <w:r w:rsidRPr="006812EA">
        <w:rPr>
          <w:rFonts w:eastAsia="Arial"/>
          <w:lang w:eastAsia="en-US"/>
        </w:rPr>
        <w:t>Келті</w:t>
      </w:r>
      <w:proofErr w:type="gramStart"/>
      <w:r w:rsidRPr="006812EA">
        <w:rPr>
          <w:rFonts w:eastAsia="Arial"/>
          <w:lang w:eastAsia="en-US"/>
        </w:rPr>
        <w:t>р</w:t>
      </w:r>
      <w:proofErr w:type="gramEnd"/>
      <w:r w:rsidRPr="006812EA">
        <w:rPr>
          <w:rFonts w:eastAsia="Arial"/>
          <w:lang w:eastAsia="en-US"/>
        </w:rPr>
        <w:t>ілген</w:t>
      </w:r>
      <w:proofErr w:type="spellEnd"/>
      <w:r w:rsidRPr="006812EA">
        <w:rPr>
          <w:rFonts w:eastAsia="Arial"/>
          <w:lang w:eastAsia="en-US"/>
        </w:rPr>
        <w:t xml:space="preserve"> қарар </w:t>
      </w:r>
      <w:proofErr w:type="spellStart"/>
      <w:r w:rsidRPr="006812EA">
        <w:rPr>
          <w:rFonts w:eastAsia="Arial"/>
          <w:lang w:eastAsia="en-US"/>
        </w:rPr>
        <w:t>бойынша</w:t>
      </w:r>
      <w:proofErr w:type="spellEnd"/>
      <w:r w:rsidRPr="006812EA">
        <w:rPr>
          <w:rFonts w:eastAsia="Arial"/>
          <w:lang w:eastAsia="en-US"/>
        </w:rPr>
        <w:t xml:space="preserve"> команда </w:t>
      </w:r>
      <w:proofErr w:type="spellStart"/>
      <w:r w:rsidRPr="006812EA">
        <w:rPr>
          <w:rFonts w:eastAsia="Arial"/>
          <w:lang w:eastAsia="en-US"/>
        </w:rPr>
        <w:t>міндетті</w:t>
      </w:r>
      <w:proofErr w:type="spellEnd"/>
      <w:r w:rsidRPr="006812EA">
        <w:rPr>
          <w:rFonts w:eastAsia="Arial"/>
          <w:lang w:eastAsia="en-US"/>
        </w:rPr>
        <w:t xml:space="preserve"> түрде өзінің </w:t>
      </w:r>
      <w:proofErr w:type="spellStart"/>
      <w:r w:rsidRPr="006812EA">
        <w:rPr>
          <w:rFonts w:eastAsia="Arial"/>
          <w:lang w:eastAsia="en-US"/>
        </w:rPr>
        <w:t>кейсін</w:t>
      </w:r>
      <w:proofErr w:type="spellEnd"/>
      <w:r w:rsidRPr="006812EA">
        <w:rPr>
          <w:rFonts w:eastAsia="Arial"/>
          <w:lang w:eastAsia="en-US"/>
        </w:rPr>
        <w:t xml:space="preserve"> Америкалық </w:t>
      </w:r>
      <w:proofErr w:type="spellStart"/>
      <w:r w:rsidRPr="006812EA">
        <w:rPr>
          <w:rFonts w:eastAsia="Arial"/>
          <w:lang w:eastAsia="en-US"/>
        </w:rPr>
        <w:t>парламенттік</w:t>
      </w:r>
      <w:proofErr w:type="spellEnd"/>
      <w:r w:rsidRPr="006812EA">
        <w:rPr>
          <w:rFonts w:eastAsia="Arial"/>
          <w:lang w:eastAsia="en-US"/>
        </w:rPr>
        <w:t xml:space="preserve"> </w:t>
      </w:r>
      <w:proofErr w:type="spellStart"/>
      <w:r w:rsidRPr="006812EA">
        <w:rPr>
          <w:rFonts w:eastAsia="Arial"/>
          <w:lang w:eastAsia="en-US"/>
        </w:rPr>
        <w:t>форматына</w:t>
      </w:r>
      <w:proofErr w:type="spellEnd"/>
      <w:r w:rsidRPr="006812EA">
        <w:rPr>
          <w:rFonts w:eastAsia="Arial"/>
          <w:lang w:eastAsia="en-US"/>
        </w:rPr>
        <w:t xml:space="preserve"> (АПФ) сәйкес </w:t>
      </w:r>
      <w:proofErr w:type="spellStart"/>
      <w:r w:rsidRPr="006812EA">
        <w:rPr>
          <w:rFonts w:eastAsia="Arial"/>
          <w:lang w:eastAsia="en-US"/>
        </w:rPr>
        <w:t>дайындау</w:t>
      </w:r>
      <w:proofErr w:type="spellEnd"/>
      <w:r w:rsidRPr="006812EA">
        <w:rPr>
          <w:rFonts w:eastAsia="Arial"/>
          <w:lang w:eastAsia="en-US"/>
        </w:rPr>
        <w:t xml:space="preserve"> қажет.</w:t>
      </w:r>
    </w:p>
    <w:p w:rsidR="001F7CD8" w:rsidRPr="006812EA" w:rsidRDefault="001F7CD8" w:rsidP="001F7CD8">
      <w:pPr>
        <w:suppressAutoHyphens w:val="0"/>
        <w:ind w:firstLine="709"/>
        <w:jc w:val="both"/>
        <w:rPr>
          <w:rFonts w:eastAsia="Arial"/>
          <w:lang w:eastAsia="en-US"/>
        </w:rPr>
      </w:pPr>
      <w:r w:rsidRPr="006812EA">
        <w:rPr>
          <w:rFonts w:eastAsia="Arial"/>
          <w:b/>
          <w:i/>
          <w:lang w:eastAsia="en-US"/>
        </w:rPr>
        <w:t xml:space="preserve">Дәйектеме және </w:t>
      </w:r>
      <w:proofErr w:type="spellStart"/>
      <w:r w:rsidRPr="006812EA">
        <w:rPr>
          <w:rFonts w:eastAsia="Arial"/>
          <w:b/>
          <w:i/>
          <w:lang w:eastAsia="en-US"/>
        </w:rPr>
        <w:t>сараптама</w:t>
      </w:r>
      <w:proofErr w:type="spellEnd"/>
      <w:r w:rsidRPr="006812EA">
        <w:rPr>
          <w:rFonts w:eastAsia="Arial"/>
          <w:b/>
          <w:i/>
          <w:lang w:eastAsia="en-US"/>
        </w:rPr>
        <w:t xml:space="preserve">. </w:t>
      </w:r>
      <w:r w:rsidRPr="006812EA">
        <w:rPr>
          <w:rFonts w:eastAsia="Arial"/>
          <w:lang w:eastAsia="en-US"/>
        </w:rPr>
        <w:t>Бұ</w:t>
      </w:r>
      <w:proofErr w:type="gramStart"/>
      <w:r w:rsidRPr="006812EA">
        <w:rPr>
          <w:rFonts w:eastAsia="Arial"/>
          <w:lang w:eastAsia="en-US"/>
        </w:rPr>
        <w:t>л</w:t>
      </w:r>
      <w:proofErr w:type="gramEnd"/>
      <w:r w:rsidRPr="006812EA">
        <w:rPr>
          <w:rFonts w:eastAsia="Arial"/>
          <w:lang w:eastAsia="en-US"/>
        </w:rPr>
        <w:t xml:space="preserve"> – </w:t>
      </w:r>
      <w:proofErr w:type="spellStart"/>
      <w:r w:rsidRPr="006812EA">
        <w:rPr>
          <w:rFonts w:eastAsia="Arial"/>
          <w:lang w:eastAsia="en-US"/>
        </w:rPr>
        <w:t>парламенттік</w:t>
      </w:r>
      <w:proofErr w:type="spellEnd"/>
      <w:r w:rsidRPr="006812EA">
        <w:rPr>
          <w:rFonts w:eastAsia="Arial"/>
          <w:lang w:eastAsia="en-US"/>
        </w:rPr>
        <w:t xml:space="preserve"> дебаттың </w:t>
      </w:r>
      <w:proofErr w:type="spellStart"/>
      <w:r w:rsidRPr="006812EA">
        <w:rPr>
          <w:rFonts w:eastAsia="Arial"/>
          <w:lang w:eastAsia="en-US"/>
        </w:rPr>
        <w:t>іргетасы</w:t>
      </w:r>
      <w:proofErr w:type="spellEnd"/>
      <w:r w:rsidRPr="006812EA">
        <w:rPr>
          <w:rFonts w:eastAsia="Arial"/>
          <w:lang w:eastAsia="en-US"/>
        </w:rPr>
        <w:t xml:space="preserve">. Тұжырымдар мен эмоцияға ғана жүгінетін </w:t>
      </w:r>
      <w:proofErr w:type="spellStart"/>
      <w:r w:rsidRPr="006812EA">
        <w:rPr>
          <w:rFonts w:eastAsia="Arial"/>
          <w:lang w:eastAsia="en-US"/>
        </w:rPr>
        <w:t>топтан</w:t>
      </w:r>
      <w:proofErr w:type="spellEnd"/>
      <w:r w:rsidRPr="006812EA">
        <w:rPr>
          <w:rFonts w:eastAsia="Arial"/>
          <w:lang w:eastAsia="en-US"/>
        </w:rPr>
        <w:t xml:space="preserve">, </w:t>
      </w:r>
      <w:proofErr w:type="spellStart"/>
      <w:r w:rsidRPr="006812EA">
        <w:rPr>
          <w:rFonts w:eastAsia="Arial"/>
          <w:lang w:eastAsia="en-US"/>
        </w:rPr>
        <w:t>тізбектелген</w:t>
      </w:r>
      <w:proofErr w:type="spellEnd"/>
      <w:r w:rsidRPr="006812EA">
        <w:rPr>
          <w:rFonts w:eastAsia="Arial"/>
          <w:lang w:eastAsia="en-US"/>
        </w:rPr>
        <w:t xml:space="preserve">, логикалық </w:t>
      </w:r>
      <w:proofErr w:type="spellStart"/>
      <w:r w:rsidRPr="006812EA">
        <w:rPr>
          <w:rFonts w:eastAsia="Arial"/>
          <w:lang w:eastAsia="en-US"/>
        </w:rPr>
        <w:t>сараптама</w:t>
      </w:r>
      <w:proofErr w:type="spellEnd"/>
      <w:r w:rsidRPr="006812EA">
        <w:rPr>
          <w:rFonts w:eastAsia="Arial"/>
          <w:lang w:eastAsia="en-US"/>
        </w:rPr>
        <w:t xml:space="preserve"> жүргізген топ </w:t>
      </w:r>
      <w:proofErr w:type="spellStart"/>
      <w:r w:rsidRPr="006812EA">
        <w:rPr>
          <w:rFonts w:eastAsia="Arial"/>
          <w:lang w:eastAsia="en-US"/>
        </w:rPr>
        <w:t>сенімді</w:t>
      </w:r>
      <w:proofErr w:type="spellEnd"/>
      <w:r w:rsidRPr="006812EA">
        <w:rPr>
          <w:rFonts w:eastAsia="Arial"/>
          <w:lang w:eastAsia="en-US"/>
        </w:rPr>
        <w:t xml:space="preserve"> жеңіске </w:t>
      </w:r>
      <w:proofErr w:type="spellStart"/>
      <w:r w:rsidRPr="006812EA">
        <w:rPr>
          <w:rFonts w:eastAsia="Arial"/>
          <w:lang w:eastAsia="en-US"/>
        </w:rPr>
        <w:t>жетеді</w:t>
      </w:r>
      <w:proofErr w:type="spellEnd"/>
      <w:r w:rsidRPr="006812EA">
        <w:rPr>
          <w:rFonts w:eastAsia="Arial"/>
          <w:lang w:eastAsia="en-US"/>
        </w:rPr>
        <w:t xml:space="preserve">. Дәйектер нақты, </w:t>
      </w:r>
      <w:proofErr w:type="spellStart"/>
      <w:r w:rsidRPr="006812EA">
        <w:rPr>
          <w:rFonts w:eastAsia="Arial"/>
          <w:lang w:eastAsia="en-US"/>
        </w:rPr>
        <w:t>сенімді</w:t>
      </w:r>
      <w:proofErr w:type="spellEnd"/>
      <w:r w:rsidRPr="006812EA">
        <w:rPr>
          <w:rFonts w:eastAsia="Arial"/>
          <w:lang w:eastAsia="en-US"/>
        </w:rPr>
        <w:t xml:space="preserve"> ә</w:t>
      </w:r>
      <w:proofErr w:type="gramStart"/>
      <w:r w:rsidRPr="006812EA">
        <w:rPr>
          <w:rFonts w:eastAsia="Arial"/>
          <w:lang w:eastAsia="en-US"/>
        </w:rPr>
        <w:t>р</w:t>
      </w:r>
      <w:proofErr w:type="gramEnd"/>
      <w:r w:rsidRPr="006812EA">
        <w:rPr>
          <w:rFonts w:eastAsia="Arial"/>
          <w:lang w:eastAsia="en-US"/>
        </w:rPr>
        <w:t xml:space="preserve">і қарсыластардың құндылықтарымен қақтығысты қамтамасыз </w:t>
      </w:r>
      <w:proofErr w:type="spellStart"/>
      <w:r w:rsidRPr="006812EA">
        <w:rPr>
          <w:rFonts w:eastAsia="Arial"/>
          <w:lang w:eastAsia="en-US"/>
        </w:rPr>
        <w:t>ететіндей</w:t>
      </w:r>
      <w:proofErr w:type="spellEnd"/>
      <w:r w:rsidRPr="006812EA">
        <w:rPr>
          <w:rFonts w:eastAsia="Arial"/>
          <w:lang w:eastAsia="en-US"/>
        </w:rPr>
        <w:t xml:space="preserve"> </w:t>
      </w:r>
      <w:proofErr w:type="spellStart"/>
      <w:r w:rsidRPr="006812EA">
        <w:rPr>
          <w:rFonts w:eastAsia="Arial"/>
          <w:lang w:eastAsia="en-US"/>
        </w:rPr>
        <w:t>болуы</w:t>
      </w:r>
      <w:proofErr w:type="spellEnd"/>
      <w:r w:rsidRPr="006812EA">
        <w:rPr>
          <w:rFonts w:eastAsia="Arial"/>
          <w:lang w:eastAsia="en-US"/>
        </w:rPr>
        <w:t xml:space="preserve"> </w:t>
      </w:r>
      <w:proofErr w:type="spellStart"/>
      <w:r w:rsidRPr="006812EA">
        <w:rPr>
          <w:rFonts w:eastAsia="Arial"/>
          <w:lang w:eastAsia="en-US"/>
        </w:rPr>
        <w:t>керек</w:t>
      </w:r>
      <w:proofErr w:type="spellEnd"/>
      <w:r w:rsidRPr="006812EA">
        <w:rPr>
          <w:rFonts w:eastAsia="Arial"/>
          <w:lang w:eastAsia="en-US"/>
        </w:rPr>
        <w:t>.</w:t>
      </w:r>
    </w:p>
    <w:p w:rsidR="001F7CD8" w:rsidRPr="006812EA" w:rsidRDefault="001F7CD8" w:rsidP="001F7CD8">
      <w:pPr>
        <w:suppressAutoHyphens w:val="0"/>
        <w:ind w:firstLine="709"/>
        <w:jc w:val="both"/>
        <w:rPr>
          <w:rFonts w:eastAsia="Arial"/>
          <w:lang w:eastAsia="en-US"/>
        </w:rPr>
      </w:pPr>
      <w:r w:rsidRPr="006812EA">
        <w:rPr>
          <w:rFonts w:eastAsia="Arial"/>
          <w:b/>
          <w:i/>
          <w:lang w:eastAsia="en-US"/>
        </w:rPr>
        <w:t xml:space="preserve">Мазмұны. </w:t>
      </w:r>
      <w:proofErr w:type="spellStart"/>
      <w:r w:rsidRPr="006812EA">
        <w:rPr>
          <w:rFonts w:eastAsia="Arial"/>
          <w:lang w:eastAsia="en-US"/>
        </w:rPr>
        <w:t>Парламенттік</w:t>
      </w:r>
      <w:proofErr w:type="spellEnd"/>
      <w:r w:rsidRPr="006812EA">
        <w:rPr>
          <w:rFonts w:eastAsia="Arial"/>
          <w:lang w:eastAsia="en-US"/>
        </w:rPr>
        <w:t xml:space="preserve"> </w:t>
      </w:r>
      <w:proofErr w:type="spellStart"/>
      <w:r w:rsidRPr="006812EA">
        <w:rPr>
          <w:rFonts w:eastAsia="Arial"/>
          <w:lang w:eastAsia="en-US"/>
        </w:rPr>
        <w:t>дебат</w:t>
      </w:r>
      <w:proofErr w:type="spellEnd"/>
      <w:r w:rsidRPr="006812EA">
        <w:rPr>
          <w:rFonts w:eastAsia="Arial"/>
          <w:lang w:eastAsia="en-US"/>
        </w:rPr>
        <w:t xml:space="preserve"> </w:t>
      </w:r>
      <w:proofErr w:type="spellStart"/>
      <w:r w:rsidRPr="006812EA">
        <w:rPr>
          <w:rFonts w:eastAsia="Arial"/>
          <w:lang w:eastAsia="en-US"/>
        </w:rPr>
        <w:t>фактілер</w:t>
      </w:r>
      <w:proofErr w:type="spellEnd"/>
      <w:r w:rsidRPr="006812EA">
        <w:rPr>
          <w:rFonts w:eastAsia="Arial"/>
          <w:lang w:eastAsia="en-US"/>
        </w:rPr>
        <w:t xml:space="preserve"> мен статистикаға </w:t>
      </w:r>
      <w:proofErr w:type="spellStart"/>
      <w:r w:rsidRPr="006812EA">
        <w:rPr>
          <w:rFonts w:eastAsia="Arial"/>
          <w:lang w:eastAsia="en-US"/>
        </w:rPr>
        <w:t>негізделмесе</w:t>
      </w:r>
      <w:proofErr w:type="spellEnd"/>
      <w:r w:rsidRPr="006812EA">
        <w:rPr>
          <w:rFonts w:eastAsia="Arial"/>
          <w:lang w:eastAsia="en-US"/>
        </w:rPr>
        <w:t xml:space="preserve"> де, </w:t>
      </w:r>
      <w:proofErr w:type="spellStart"/>
      <w:r w:rsidRPr="006812EA">
        <w:rPr>
          <w:rFonts w:eastAsia="Arial"/>
          <w:lang w:eastAsia="en-US"/>
        </w:rPr>
        <w:t>шынайы</w:t>
      </w:r>
      <w:proofErr w:type="spellEnd"/>
      <w:r w:rsidRPr="006812EA">
        <w:rPr>
          <w:rFonts w:eastAsia="Arial"/>
          <w:lang w:eastAsia="en-US"/>
        </w:rPr>
        <w:t xml:space="preserve"> өмірден алынған </w:t>
      </w:r>
      <w:proofErr w:type="spellStart"/>
      <w:r w:rsidRPr="006812EA">
        <w:rPr>
          <w:rFonts w:eastAsia="Arial"/>
          <w:lang w:eastAsia="en-US"/>
        </w:rPr>
        <w:t>мысалдар</w:t>
      </w:r>
      <w:proofErr w:type="spellEnd"/>
      <w:r w:rsidRPr="006812EA">
        <w:rPr>
          <w:rFonts w:eastAsia="Arial"/>
          <w:lang w:eastAsia="en-US"/>
        </w:rPr>
        <w:t xml:space="preserve"> мен дәлелдерді </w:t>
      </w:r>
      <w:proofErr w:type="spellStart"/>
      <w:r w:rsidRPr="006812EA">
        <w:rPr>
          <w:rFonts w:eastAsia="Arial"/>
          <w:lang w:eastAsia="en-US"/>
        </w:rPr>
        <w:t>білу</w:t>
      </w:r>
      <w:proofErr w:type="spellEnd"/>
      <w:proofErr w:type="gramStart"/>
      <w:r w:rsidRPr="006812EA">
        <w:rPr>
          <w:rFonts w:eastAsia="Arial"/>
          <w:lang w:eastAsia="en-US"/>
        </w:rPr>
        <w:t xml:space="preserve"> С</w:t>
      </w:r>
      <w:proofErr w:type="gramEnd"/>
      <w:r w:rsidRPr="006812EA">
        <w:rPr>
          <w:rFonts w:eastAsia="Arial"/>
          <w:lang w:eastAsia="en-US"/>
        </w:rPr>
        <w:t xml:space="preserve">іздің позицияңызды нығайту үшін әрдайым көмектеседі. </w:t>
      </w:r>
      <w:proofErr w:type="spellStart"/>
      <w:r w:rsidRPr="006812EA">
        <w:rPr>
          <w:rFonts w:eastAsia="Arial"/>
          <w:lang w:eastAsia="en-US"/>
        </w:rPr>
        <w:t>Сізді</w:t>
      </w:r>
      <w:proofErr w:type="spellEnd"/>
      <w:r w:rsidRPr="006812EA">
        <w:rPr>
          <w:rFonts w:eastAsia="Arial"/>
          <w:lang w:eastAsia="en-US"/>
        </w:rPr>
        <w:t xml:space="preserve"> </w:t>
      </w:r>
      <w:proofErr w:type="spellStart"/>
      <w:r w:rsidRPr="006812EA">
        <w:rPr>
          <w:rFonts w:eastAsia="Arial"/>
          <w:lang w:eastAsia="en-US"/>
        </w:rPr>
        <w:t>сараптау</w:t>
      </w:r>
      <w:proofErr w:type="spellEnd"/>
      <w:r w:rsidRPr="006812EA">
        <w:rPr>
          <w:rFonts w:eastAsia="Arial"/>
          <w:lang w:eastAsia="en-US"/>
        </w:rPr>
        <w:t xml:space="preserve"> </w:t>
      </w:r>
      <w:proofErr w:type="spellStart"/>
      <w:r w:rsidRPr="006812EA">
        <w:rPr>
          <w:rFonts w:eastAsia="Arial"/>
          <w:lang w:eastAsia="en-US"/>
        </w:rPr>
        <w:t>міндетінен</w:t>
      </w:r>
      <w:proofErr w:type="spellEnd"/>
      <w:r w:rsidRPr="006812EA">
        <w:rPr>
          <w:rFonts w:eastAsia="Arial"/>
          <w:lang w:eastAsia="en-US"/>
        </w:rPr>
        <w:t xml:space="preserve"> құтқаратын </w:t>
      </w:r>
      <w:proofErr w:type="spellStart"/>
      <w:r w:rsidRPr="006812EA">
        <w:rPr>
          <w:rFonts w:eastAsia="Arial"/>
          <w:lang w:eastAsia="en-US"/>
        </w:rPr>
        <w:t>тірек</w:t>
      </w:r>
      <w:proofErr w:type="spellEnd"/>
      <w:r w:rsidRPr="006812EA">
        <w:rPr>
          <w:rFonts w:eastAsia="Arial"/>
          <w:lang w:eastAsia="en-US"/>
        </w:rPr>
        <w:t xml:space="preserve"> </w:t>
      </w:r>
      <w:proofErr w:type="spellStart"/>
      <w:r w:rsidRPr="006812EA">
        <w:rPr>
          <w:rFonts w:eastAsia="Arial"/>
          <w:lang w:eastAsia="en-US"/>
        </w:rPr>
        <w:t>ретінде</w:t>
      </w:r>
      <w:proofErr w:type="spellEnd"/>
      <w:r w:rsidRPr="006812EA">
        <w:rPr>
          <w:rFonts w:eastAsia="Arial"/>
          <w:lang w:eastAsia="en-US"/>
        </w:rPr>
        <w:t xml:space="preserve"> дәлелдерді қолданудың қажеті жоқ, </w:t>
      </w:r>
      <w:proofErr w:type="spellStart"/>
      <w:r w:rsidRPr="006812EA">
        <w:rPr>
          <w:rFonts w:eastAsia="Arial"/>
          <w:lang w:eastAsia="en-US"/>
        </w:rPr>
        <w:t>дегенмен</w:t>
      </w:r>
      <w:proofErr w:type="spellEnd"/>
      <w:r w:rsidRPr="006812EA">
        <w:rPr>
          <w:rFonts w:eastAsia="Arial"/>
          <w:lang w:eastAsia="en-US"/>
        </w:rPr>
        <w:t xml:space="preserve"> </w:t>
      </w:r>
      <w:proofErr w:type="spellStart"/>
      <w:r w:rsidRPr="006812EA">
        <w:rPr>
          <w:rFonts w:eastAsia="Arial"/>
          <w:lang w:eastAsia="en-US"/>
        </w:rPr>
        <w:t>олар</w:t>
      </w:r>
      <w:proofErr w:type="spellEnd"/>
      <w:r w:rsidRPr="006812EA">
        <w:rPr>
          <w:rFonts w:eastAsia="Arial"/>
          <w:lang w:eastAsia="en-US"/>
        </w:rPr>
        <w:t xml:space="preserve"> </w:t>
      </w:r>
      <w:proofErr w:type="spellStart"/>
      <w:r w:rsidRPr="006812EA">
        <w:rPr>
          <w:rFonts w:eastAsia="Arial"/>
          <w:lang w:eastAsia="en-US"/>
        </w:rPr>
        <w:t>абстрактілі</w:t>
      </w:r>
      <w:proofErr w:type="spellEnd"/>
      <w:r w:rsidRPr="006812EA">
        <w:rPr>
          <w:rFonts w:eastAsia="Arial"/>
          <w:lang w:eastAsia="en-US"/>
        </w:rPr>
        <w:t xml:space="preserve"> дәйектемені күшейту үшін қызмет </w:t>
      </w:r>
      <w:proofErr w:type="spellStart"/>
      <w:r w:rsidRPr="006812EA">
        <w:rPr>
          <w:rFonts w:eastAsia="Arial"/>
          <w:lang w:eastAsia="en-US"/>
        </w:rPr>
        <w:t>ете</w:t>
      </w:r>
      <w:proofErr w:type="spellEnd"/>
      <w:r w:rsidRPr="006812EA">
        <w:rPr>
          <w:rFonts w:eastAsia="Arial"/>
          <w:lang w:eastAsia="en-US"/>
        </w:rPr>
        <w:t xml:space="preserve"> </w:t>
      </w:r>
      <w:proofErr w:type="spellStart"/>
      <w:r w:rsidRPr="006812EA">
        <w:rPr>
          <w:rFonts w:eastAsia="Arial"/>
          <w:lang w:eastAsia="en-US"/>
        </w:rPr>
        <w:t>алады</w:t>
      </w:r>
      <w:proofErr w:type="spellEnd"/>
      <w:r w:rsidRPr="006812EA">
        <w:rPr>
          <w:rFonts w:eastAsia="Arial"/>
          <w:lang w:eastAsia="en-US"/>
        </w:rPr>
        <w:t xml:space="preserve">. </w:t>
      </w:r>
    </w:p>
    <w:p w:rsidR="001F7CD8" w:rsidRPr="006812EA" w:rsidRDefault="001F7CD8" w:rsidP="001F7CD8">
      <w:pPr>
        <w:suppressAutoHyphens w:val="0"/>
        <w:ind w:firstLine="709"/>
        <w:jc w:val="both"/>
        <w:rPr>
          <w:rFonts w:eastAsia="Arial"/>
          <w:lang w:eastAsia="en-US"/>
        </w:rPr>
      </w:pPr>
      <w:proofErr w:type="spellStart"/>
      <w:r w:rsidRPr="006812EA">
        <w:rPr>
          <w:rFonts w:eastAsia="Arial"/>
          <w:b/>
          <w:i/>
          <w:lang w:eastAsia="en-US"/>
        </w:rPr>
        <w:t>Терістеу</w:t>
      </w:r>
      <w:proofErr w:type="spellEnd"/>
      <w:r w:rsidRPr="006812EA">
        <w:rPr>
          <w:rFonts w:eastAsia="Arial"/>
          <w:b/>
          <w:i/>
          <w:lang w:eastAsia="en-US"/>
        </w:rPr>
        <w:t xml:space="preserve">. </w:t>
      </w:r>
      <w:proofErr w:type="spellStart"/>
      <w:r w:rsidRPr="006812EA">
        <w:rPr>
          <w:rFonts w:eastAsia="Arial"/>
          <w:lang w:eastAsia="en-US"/>
        </w:rPr>
        <w:t>Белгілі</w:t>
      </w:r>
      <w:proofErr w:type="spellEnd"/>
      <w:r w:rsidRPr="006812EA">
        <w:rPr>
          <w:rFonts w:eastAsia="Arial"/>
          <w:lang w:eastAsia="en-US"/>
        </w:rPr>
        <w:t xml:space="preserve"> </w:t>
      </w:r>
      <w:proofErr w:type="spellStart"/>
      <w:r w:rsidRPr="006812EA">
        <w:rPr>
          <w:rFonts w:eastAsia="Arial"/>
          <w:lang w:eastAsia="en-US"/>
        </w:rPr>
        <w:t>бі</w:t>
      </w:r>
      <w:proofErr w:type="gramStart"/>
      <w:r w:rsidRPr="006812EA">
        <w:rPr>
          <w:rFonts w:eastAsia="Arial"/>
          <w:lang w:eastAsia="en-US"/>
        </w:rPr>
        <w:t>р</w:t>
      </w:r>
      <w:proofErr w:type="spellEnd"/>
      <w:proofErr w:type="gramEnd"/>
      <w:r w:rsidRPr="006812EA">
        <w:rPr>
          <w:rFonts w:eastAsia="Arial"/>
          <w:lang w:eastAsia="en-US"/>
        </w:rPr>
        <w:t xml:space="preserve"> мәселеде өз көзқарасыңызды </w:t>
      </w:r>
      <w:proofErr w:type="spellStart"/>
      <w:r w:rsidRPr="006812EA">
        <w:rPr>
          <w:rFonts w:eastAsia="Arial"/>
          <w:lang w:eastAsia="en-US"/>
        </w:rPr>
        <w:t>білдіру</w:t>
      </w:r>
      <w:proofErr w:type="spellEnd"/>
      <w:r w:rsidRPr="006812EA">
        <w:rPr>
          <w:rFonts w:eastAsia="Arial"/>
          <w:lang w:eastAsia="en-US"/>
        </w:rPr>
        <w:t xml:space="preserve"> </w:t>
      </w:r>
      <w:proofErr w:type="spellStart"/>
      <w:r w:rsidRPr="006812EA">
        <w:rPr>
          <w:rFonts w:eastAsia="Arial"/>
          <w:lang w:eastAsia="en-US"/>
        </w:rPr>
        <w:t>жеткіліксіз</w:t>
      </w:r>
      <w:proofErr w:type="spellEnd"/>
      <w:r w:rsidRPr="006812EA">
        <w:rPr>
          <w:rFonts w:eastAsia="Arial"/>
          <w:lang w:eastAsia="en-US"/>
        </w:rPr>
        <w:t xml:space="preserve">, қарсыластардың дәйектеріне </w:t>
      </w:r>
      <w:proofErr w:type="spellStart"/>
      <w:r w:rsidRPr="006812EA">
        <w:rPr>
          <w:rFonts w:eastAsia="Arial"/>
          <w:lang w:eastAsia="en-US"/>
        </w:rPr>
        <w:t>тікелей</w:t>
      </w:r>
      <w:proofErr w:type="spellEnd"/>
      <w:r w:rsidRPr="006812EA">
        <w:rPr>
          <w:rFonts w:eastAsia="Arial"/>
          <w:lang w:eastAsia="en-US"/>
        </w:rPr>
        <w:t xml:space="preserve"> қарсы тұрғаныңызға және сәтті қарсы тұрғаныңызға көзіңізді жеткізіңіз. Тағы да, </w:t>
      </w:r>
      <w:proofErr w:type="spellStart"/>
      <w:r w:rsidRPr="006812EA">
        <w:rPr>
          <w:rFonts w:eastAsia="Arial"/>
          <w:lang w:eastAsia="en-US"/>
        </w:rPr>
        <w:t>раундта</w:t>
      </w:r>
      <w:proofErr w:type="spellEnd"/>
      <w:r w:rsidRPr="006812EA">
        <w:rPr>
          <w:rFonts w:eastAsia="Arial"/>
          <w:lang w:eastAsia="en-US"/>
        </w:rPr>
        <w:t xml:space="preserve"> </w:t>
      </w:r>
      <w:proofErr w:type="spellStart"/>
      <w:r w:rsidRPr="006812EA">
        <w:rPr>
          <w:rFonts w:eastAsia="Arial"/>
          <w:lang w:eastAsia="en-US"/>
        </w:rPr>
        <w:t>автоматты</w:t>
      </w:r>
      <w:proofErr w:type="spellEnd"/>
      <w:r w:rsidRPr="006812EA">
        <w:rPr>
          <w:rFonts w:eastAsia="Arial"/>
          <w:lang w:eastAsia="en-US"/>
        </w:rPr>
        <w:t xml:space="preserve"> түрде жеңу </w:t>
      </w:r>
      <w:proofErr w:type="gramStart"/>
      <w:r w:rsidRPr="006812EA">
        <w:rPr>
          <w:rFonts w:eastAsia="Arial"/>
          <w:lang w:eastAsia="en-US"/>
        </w:rPr>
        <w:t>не же</w:t>
      </w:r>
      <w:proofErr w:type="gramEnd"/>
      <w:r w:rsidRPr="006812EA">
        <w:rPr>
          <w:rFonts w:eastAsia="Arial"/>
          <w:lang w:eastAsia="en-US"/>
        </w:rPr>
        <w:t xml:space="preserve">ңілу үшін ұмытылып </w:t>
      </w:r>
      <w:proofErr w:type="spellStart"/>
      <w:r w:rsidRPr="006812EA">
        <w:rPr>
          <w:rFonts w:eastAsia="Arial"/>
          <w:lang w:eastAsia="en-US"/>
        </w:rPr>
        <w:t>кеткен</w:t>
      </w:r>
      <w:proofErr w:type="spellEnd"/>
      <w:r w:rsidRPr="006812EA">
        <w:rPr>
          <w:rFonts w:eastAsia="Arial"/>
          <w:lang w:eastAsia="en-US"/>
        </w:rPr>
        <w:t xml:space="preserve"> дәйек </w:t>
      </w:r>
      <w:proofErr w:type="spellStart"/>
      <w:r w:rsidRPr="006812EA">
        <w:rPr>
          <w:rFonts w:eastAsia="Arial"/>
          <w:lang w:eastAsia="en-US"/>
        </w:rPr>
        <w:t>жеткіліксіз</w:t>
      </w:r>
      <w:proofErr w:type="spellEnd"/>
      <w:r w:rsidRPr="006812EA">
        <w:rPr>
          <w:rFonts w:eastAsia="Arial"/>
          <w:lang w:eastAsia="en-US"/>
        </w:rPr>
        <w:t xml:space="preserve"> (</w:t>
      </w:r>
      <w:proofErr w:type="spellStart"/>
      <w:r w:rsidRPr="006812EA">
        <w:rPr>
          <w:rFonts w:eastAsia="Arial"/>
          <w:lang w:eastAsia="en-US"/>
        </w:rPr>
        <w:t>егер</w:t>
      </w:r>
      <w:proofErr w:type="spellEnd"/>
      <w:r w:rsidRPr="006812EA">
        <w:rPr>
          <w:rFonts w:eastAsia="Arial"/>
          <w:lang w:eastAsia="en-US"/>
        </w:rPr>
        <w:t xml:space="preserve"> бұл ең маңызды дәйек </w:t>
      </w:r>
      <w:proofErr w:type="spellStart"/>
      <w:r w:rsidRPr="006812EA">
        <w:rPr>
          <w:rFonts w:eastAsia="Arial"/>
          <w:lang w:eastAsia="en-US"/>
        </w:rPr>
        <w:t>болмаса</w:t>
      </w:r>
      <w:proofErr w:type="spellEnd"/>
      <w:r w:rsidRPr="006812EA">
        <w:rPr>
          <w:rFonts w:eastAsia="Arial"/>
          <w:lang w:eastAsia="en-US"/>
        </w:rPr>
        <w:t xml:space="preserve">), бірақ </w:t>
      </w:r>
      <w:proofErr w:type="spellStart"/>
      <w:r w:rsidRPr="006812EA">
        <w:rPr>
          <w:rFonts w:eastAsia="Arial"/>
          <w:lang w:eastAsia="en-US"/>
        </w:rPr>
        <w:t>сіз</w:t>
      </w:r>
      <w:proofErr w:type="spellEnd"/>
      <w:r w:rsidRPr="006812EA">
        <w:rPr>
          <w:rFonts w:eastAsia="Arial"/>
          <w:lang w:eastAsia="en-US"/>
        </w:rPr>
        <w:t xml:space="preserve"> жеңгіңіз </w:t>
      </w:r>
      <w:proofErr w:type="spellStart"/>
      <w:r w:rsidRPr="006812EA">
        <w:rPr>
          <w:rFonts w:eastAsia="Arial"/>
          <w:lang w:eastAsia="en-US"/>
        </w:rPr>
        <w:t>келсе</w:t>
      </w:r>
      <w:proofErr w:type="spellEnd"/>
      <w:r w:rsidRPr="006812EA">
        <w:rPr>
          <w:rFonts w:eastAsia="Arial"/>
          <w:lang w:eastAsia="en-US"/>
        </w:rPr>
        <w:t xml:space="preserve">, мықты терістеудің мәні өте </w:t>
      </w:r>
      <w:proofErr w:type="spellStart"/>
      <w:r w:rsidRPr="006812EA">
        <w:rPr>
          <w:rFonts w:eastAsia="Arial"/>
          <w:lang w:eastAsia="en-US"/>
        </w:rPr>
        <w:t>зор</w:t>
      </w:r>
      <w:proofErr w:type="spellEnd"/>
      <w:r w:rsidRPr="006812EA">
        <w:rPr>
          <w:rFonts w:eastAsia="Arial"/>
          <w:lang w:eastAsia="en-US"/>
        </w:rPr>
        <w:t xml:space="preserve">. </w:t>
      </w:r>
    </w:p>
    <w:p w:rsidR="001F7CD8" w:rsidRPr="006812EA" w:rsidRDefault="001F7CD8" w:rsidP="001F7CD8">
      <w:pPr>
        <w:suppressAutoHyphens w:val="0"/>
        <w:ind w:firstLine="709"/>
        <w:jc w:val="both"/>
        <w:rPr>
          <w:rFonts w:eastAsia="Arial"/>
          <w:lang w:eastAsia="en-US"/>
        </w:rPr>
      </w:pPr>
      <w:r w:rsidRPr="006812EA">
        <w:rPr>
          <w:rFonts w:eastAsia="Arial"/>
          <w:b/>
          <w:i/>
          <w:lang w:eastAsia="en-US"/>
        </w:rPr>
        <w:t xml:space="preserve">Сөз құрылымы. </w:t>
      </w:r>
      <w:r w:rsidRPr="006812EA">
        <w:rPr>
          <w:rFonts w:eastAsia="Arial"/>
          <w:lang w:eastAsia="en-US"/>
        </w:rPr>
        <w:t xml:space="preserve">Төрешілер дәйектері нақты </w:t>
      </w:r>
      <w:proofErr w:type="spellStart"/>
      <w:r w:rsidRPr="006812EA">
        <w:rPr>
          <w:rFonts w:eastAsia="Arial"/>
          <w:lang w:eastAsia="en-US"/>
        </w:rPr>
        <w:t>белгілені</w:t>
      </w:r>
      <w:proofErr w:type="gramStart"/>
      <w:r w:rsidRPr="006812EA">
        <w:rPr>
          <w:rFonts w:eastAsia="Arial"/>
          <w:lang w:eastAsia="en-US"/>
        </w:rPr>
        <w:t>п</w:t>
      </w:r>
      <w:proofErr w:type="spellEnd"/>
      <w:proofErr w:type="gramEnd"/>
      <w:r w:rsidRPr="006812EA">
        <w:rPr>
          <w:rFonts w:eastAsia="Arial"/>
          <w:lang w:eastAsia="en-US"/>
        </w:rPr>
        <w:t xml:space="preserve"> ұсынылған сөзді жоғары бағалайды. Дәйектеменің ә</w:t>
      </w:r>
      <w:proofErr w:type="gramStart"/>
      <w:r w:rsidRPr="006812EA">
        <w:rPr>
          <w:rFonts w:eastAsia="Arial"/>
          <w:lang w:eastAsia="en-US"/>
        </w:rPr>
        <w:t>р</w:t>
      </w:r>
      <w:proofErr w:type="gramEnd"/>
      <w:r w:rsidRPr="006812EA">
        <w:rPr>
          <w:rFonts w:eastAsia="Arial"/>
          <w:lang w:eastAsia="en-US"/>
        </w:rPr>
        <w:t xml:space="preserve"> түрлі сызықтары нақты бөлініп тұруы </w:t>
      </w:r>
      <w:proofErr w:type="spellStart"/>
      <w:r w:rsidRPr="006812EA">
        <w:rPr>
          <w:rFonts w:eastAsia="Arial"/>
          <w:lang w:eastAsia="en-US"/>
        </w:rPr>
        <w:t>тиіс</w:t>
      </w:r>
      <w:proofErr w:type="spellEnd"/>
      <w:r w:rsidRPr="006812EA">
        <w:rPr>
          <w:rFonts w:eastAsia="Arial"/>
          <w:lang w:eastAsia="en-US"/>
        </w:rPr>
        <w:t xml:space="preserve">. Мұны дәйектерге </w:t>
      </w:r>
      <w:proofErr w:type="spellStart"/>
      <w:r w:rsidRPr="006812EA">
        <w:rPr>
          <w:rFonts w:eastAsia="Arial"/>
          <w:lang w:eastAsia="en-US"/>
        </w:rPr>
        <w:t>сілтеме</w:t>
      </w:r>
      <w:proofErr w:type="spellEnd"/>
      <w:r w:rsidRPr="006812EA">
        <w:rPr>
          <w:rFonts w:eastAsia="Arial"/>
          <w:lang w:eastAsia="en-US"/>
        </w:rPr>
        <w:t xml:space="preserve"> </w:t>
      </w:r>
      <w:proofErr w:type="spellStart"/>
      <w:r w:rsidRPr="006812EA">
        <w:rPr>
          <w:rFonts w:eastAsia="Arial"/>
          <w:lang w:eastAsia="en-US"/>
        </w:rPr>
        <w:t>жасау</w:t>
      </w:r>
      <w:proofErr w:type="spellEnd"/>
      <w:r w:rsidRPr="006812EA">
        <w:rPr>
          <w:rFonts w:eastAsia="Arial"/>
          <w:lang w:eastAsia="en-US"/>
        </w:rPr>
        <w:t xml:space="preserve"> арқылы </w:t>
      </w:r>
      <w:proofErr w:type="spellStart"/>
      <w:r w:rsidRPr="006812EA">
        <w:rPr>
          <w:rFonts w:eastAsia="Arial"/>
          <w:lang w:eastAsia="en-US"/>
        </w:rPr>
        <w:t>істеуге</w:t>
      </w:r>
      <w:proofErr w:type="spellEnd"/>
      <w:r w:rsidRPr="006812EA">
        <w:rPr>
          <w:rFonts w:eastAsia="Arial"/>
          <w:lang w:eastAsia="en-US"/>
        </w:rPr>
        <w:t xml:space="preserve"> </w:t>
      </w:r>
      <w:proofErr w:type="spellStart"/>
      <w:r w:rsidRPr="006812EA">
        <w:rPr>
          <w:rFonts w:eastAsia="Arial"/>
          <w:lang w:eastAsia="en-US"/>
        </w:rPr>
        <w:t>болады</w:t>
      </w:r>
      <w:proofErr w:type="spellEnd"/>
      <w:r w:rsidRPr="006812EA">
        <w:rPr>
          <w:rFonts w:eastAsia="Arial"/>
          <w:lang w:eastAsia="en-US"/>
        </w:rPr>
        <w:t xml:space="preserve"> (не басқа да </w:t>
      </w:r>
      <w:proofErr w:type="spellStart"/>
      <w:r w:rsidRPr="006812EA">
        <w:rPr>
          <w:rFonts w:eastAsia="Arial"/>
          <w:lang w:eastAsia="en-US"/>
        </w:rPr>
        <w:t>технологияларды</w:t>
      </w:r>
      <w:proofErr w:type="spellEnd"/>
      <w:r w:rsidRPr="006812EA">
        <w:rPr>
          <w:rFonts w:eastAsia="Arial"/>
          <w:lang w:eastAsia="en-US"/>
        </w:rPr>
        <w:t xml:space="preserve"> қолдануға </w:t>
      </w:r>
      <w:proofErr w:type="spellStart"/>
      <w:r w:rsidRPr="006812EA">
        <w:rPr>
          <w:rFonts w:eastAsia="Arial"/>
          <w:lang w:eastAsia="en-US"/>
        </w:rPr>
        <w:t>болады</w:t>
      </w:r>
      <w:proofErr w:type="spellEnd"/>
      <w:r w:rsidRPr="006812EA">
        <w:rPr>
          <w:rFonts w:eastAsia="Arial"/>
          <w:lang w:eastAsia="en-US"/>
        </w:rPr>
        <w:t xml:space="preserve">). </w:t>
      </w:r>
      <w:proofErr w:type="spellStart"/>
      <w:r w:rsidRPr="006812EA">
        <w:rPr>
          <w:rFonts w:eastAsia="Arial"/>
          <w:lang w:eastAsia="en-US"/>
        </w:rPr>
        <w:t>Ребатлда</w:t>
      </w:r>
      <w:proofErr w:type="spellEnd"/>
      <w:r w:rsidRPr="006812EA">
        <w:rPr>
          <w:rFonts w:eastAsia="Arial"/>
          <w:lang w:eastAsia="en-US"/>
        </w:rPr>
        <w:t xml:space="preserve"> раундтың ең маңызды тұстарын қысқа ә</w:t>
      </w:r>
      <w:proofErr w:type="gramStart"/>
      <w:r w:rsidRPr="006812EA">
        <w:rPr>
          <w:rFonts w:eastAsia="Arial"/>
          <w:lang w:eastAsia="en-US"/>
        </w:rPr>
        <w:t>р</w:t>
      </w:r>
      <w:proofErr w:type="gramEnd"/>
      <w:r w:rsidRPr="006812EA">
        <w:rPr>
          <w:rFonts w:eastAsia="Arial"/>
          <w:lang w:eastAsia="en-US"/>
        </w:rPr>
        <w:t xml:space="preserve">і мықты қозғап, детальдарға </w:t>
      </w:r>
      <w:proofErr w:type="spellStart"/>
      <w:r w:rsidRPr="006812EA">
        <w:rPr>
          <w:rFonts w:eastAsia="Arial"/>
          <w:lang w:eastAsia="en-US"/>
        </w:rPr>
        <w:t>тым</w:t>
      </w:r>
      <w:proofErr w:type="spellEnd"/>
      <w:r w:rsidRPr="006812EA">
        <w:rPr>
          <w:rFonts w:eastAsia="Arial"/>
          <w:lang w:eastAsia="en-US"/>
        </w:rPr>
        <w:t xml:space="preserve"> </w:t>
      </w:r>
      <w:proofErr w:type="spellStart"/>
      <w:r w:rsidRPr="006812EA">
        <w:rPr>
          <w:rFonts w:eastAsia="Arial"/>
          <w:lang w:eastAsia="en-US"/>
        </w:rPr>
        <w:t>беріліп</w:t>
      </w:r>
      <w:proofErr w:type="spellEnd"/>
      <w:r w:rsidRPr="006812EA">
        <w:rPr>
          <w:rFonts w:eastAsia="Arial"/>
          <w:lang w:eastAsia="en-US"/>
        </w:rPr>
        <w:t xml:space="preserve"> </w:t>
      </w:r>
      <w:proofErr w:type="spellStart"/>
      <w:r w:rsidRPr="006812EA">
        <w:rPr>
          <w:rFonts w:eastAsia="Arial"/>
          <w:lang w:eastAsia="en-US"/>
        </w:rPr>
        <w:t>кетпегені</w:t>
      </w:r>
      <w:proofErr w:type="spellEnd"/>
      <w:r w:rsidRPr="006812EA">
        <w:rPr>
          <w:rFonts w:eastAsia="Arial"/>
          <w:lang w:eastAsia="en-US"/>
        </w:rPr>
        <w:t xml:space="preserve"> жөн.</w:t>
      </w:r>
    </w:p>
    <w:p w:rsidR="001F7CD8" w:rsidRPr="006812EA" w:rsidRDefault="001F7CD8" w:rsidP="001F7CD8">
      <w:pPr>
        <w:suppressAutoHyphens w:val="0"/>
        <w:ind w:firstLine="709"/>
        <w:jc w:val="both"/>
        <w:rPr>
          <w:rFonts w:eastAsia="Arial"/>
          <w:lang w:eastAsia="en-US"/>
        </w:rPr>
      </w:pPr>
      <w:r w:rsidRPr="006812EA">
        <w:rPr>
          <w:rFonts w:eastAsia="Arial"/>
          <w:b/>
          <w:i/>
          <w:lang w:eastAsia="en-US"/>
        </w:rPr>
        <w:t xml:space="preserve">Сұрақтар. </w:t>
      </w:r>
      <w:r w:rsidRPr="006812EA">
        <w:rPr>
          <w:rFonts w:eastAsia="Arial"/>
          <w:lang w:eastAsia="en-US"/>
        </w:rPr>
        <w:t xml:space="preserve">«Сұрақтарды» пайдаланған </w:t>
      </w:r>
      <w:proofErr w:type="spellStart"/>
      <w:r w:rsidRPr="006812EA">
        <w:rPr>
          <w:rFonts w:eastAsia="Arial"/>
          <w:lang w:eastAsia="en-US"/>
        </w:rPr>
        <w:t>дебатер</w:t>
      </w:r>
      <w:proofErr w:type="spellEnd"/>
      <w:r w:rsidRPr="006812EA">
        <w:rPr>
          <w:rFonts w:eastAsia="Arial"/>
          <w:lang w:eastAsia="en-US"/>
        </w:rPr>
        <w:t xml:space="preserve"> раунд </w:t>
      </w:r>
      <w:proofErr w:type="spellStart"/>
      <w:r w:rsidRPr="006812EA">
        <w:rPr>
          <w:rFonts w:eastAsia="Arial"/>
          <w:lang w:eastAsia="en-US"/>
        </w:rPr>
        <w:t>бойы</w:t>
      </w:r>
      <w:proofErr w:type="spellEnd"/>
      <w:r w:rsidRPr="006812EA">
        <w:rPr>
          <w:rFonts w:eastAsia="Arial"/>
          <w:lang w:eastAsia="en-US"/>
        </w:rPr>
        <w:t xml:space="preserve"> артықшылыққа </w:t>
      </w:r>
      <w:proofErr w:type="spellStart"/>
      <w:r w:rsidRPr="006812EA">
        <w:rPr>
          <w:rFonts w:eastAsia="Arial"/>
          <w:lang w:eastAsia="en-US"/>
        </w:rPr>
        <w:t>ие</w:t>
      </w:r>
      <w:proofErr w:type="spellEnd"/>
      <w:r w:rsidRPr="006812EA">
        <w:rPr>
          <w:rFonts w:eastAsia="Arial"/>
          <w:lang w:eastAsia="en-US"/>
        </w:rPr>
        <w:t xml:space="preserve"> </w:t>
      </w:r>
      <w:proofErr w:type="spellStart"/>
      <w:r w:rsidRPr="006812EA">
        <w:rPr>
          <w:rFonts w:eastAsia="Arial"/>
          <w:lang w:eastAsia="en-US"/>
        </w:rPr>
        <w:t>болады</w:t>
      </w:r>
      <w:proofErr w:type="spellEnd"/>
      <w:r w:rsidRPr="006812EA">
        <w:rPr>
          <w:rFonts w:eastAsia="Arial"/>
          <w:lang w:eastAsia="en-US"/>
        </w:rPr>
        <w:t>. Өткі</w:t>
      </w:r>
      <w:proofErr w:type="gramStart"/>
      <w:r w:rsidRPr="006812EA">
        <w:rPr>
          <w:rFonts w:eastAsia="Arial"/>
          <w:lang w:eastAsia="en-US"/>
        </w:rPr>
        <w:t>р</w:t>
      </w:r>
      <w:proofErr w:type="gramEnd"/>
      <w:r w:rsidRPr="006812EA">
        <w:rPr>
          <w:rFonts w:eastAsia="Arial"/>
          <w:lang w:eastAsia="en-US"/>
        </w:rPr>
        <w:t xml:space="preserve"> сұрақ қою мен оған тез әрі ұтымды </w:t>
      </w:r>
      <w:proofErr w:type="spellStart"/>
      <w:r w:rsidRPr="006812EA">
        <w:rPr>
          <w:rFonts w:eastAsia="Arial"/>
          <w:lang w:eastAsia="en-US"/>
        </w:rPr>
        <w:t>жауап</w:t>
      </w:r>
      <w:proofErr w:type="spellEnd"/>
      <w:r w:rsidRPr="006812EA">
        <w:rPr>
          <w:rFonts w:eastAsia="Arial"/>
          <w:lang w:eastAsia="en-US"/>
        </w:rPr>
        <w:t xml:space="preserve"> беру арқылы өзіңіздің </w:t>
      </w:r>
      <w:proofErr w:type="spellStart"/>
      <w:r w:rsidRPr="006812EA">
        <w:rPr>
          <w:rFonts w:eastAsia="Arial"/>
          <w:lang w:eastAsia="en-US"/>
        </w:rPr>
        <w:t>суырып</w:t>
      </w:r>
      <w:proofErr w:type="spellEnd"/>
      <w:r w:rsidRPr="006812EA">
        <w:rPr>
          <w:rFonts w:eastAsia="Arial"/>
          <w:lang w:eastAsia="en-US"/>
        </w:rPr>
        <w:t xml:space="preserve"> салма </w:t>
      </w:r>
      <w:proofErr w:type="spellStart"/>
      <w:r w:rsidRPr="006812EA">
        <w:rPr>
          <w:rFonts w:eastAsia="Arial"/>
          <w:lang w:eastAsia="en-US"/>
        </w:rPr>
        <w:t>ойлау</w:t>
      </w:r>
      <w:proofErr w:type="spellEnd"/>
      <w:r w:rsidRPr="006812EA">
        <w:rPr>
          <w:rFonts w:eastAsia="Arial"/>
          <w:lang w:eastAsia="en-US"/>
        </w:rPr>
        <w:t xml:space="preserve"> қабілетіңізді көрсетесіз, бұл қасиетті төрешілер жоғары бағалайды. </w:t>
      </w:r>
    </w:p>
    <w:p w:rsidR="001F7CD8" w:rsidRPr="006812EA" w:rsidRDefault="001F7CD8" w:rsidP="001F7CD8">
      <w:pPr>
        <w:suppressAutoHyphens w:val="0"/>
        <w:ind w:firstLine="709"/>
        <w:jc w:val="both"/>
        <w:rPr>
          <w:rFonts w:eastAsia="Arial"/>
          <w:lang w:eastAsia="en-US"/>
        </w:rPr>
      </w:pPr>
      <w:proofErr w:type="spellStart"/>
      <w:r w:rsidRPr="006812EA">
        <w:rPr>
          <w:rFonts w:eastAsia="Arial"/>
          <w:b/>
          <w:i/>
          <w:lang w:eastAsia="en-US"/>
        </w:rPr>
        <w:t>Топпен</w:t>
      </w:r>
      <w:proofErr w:type="spellEnd"/>
      <w:r w:rsidRPr="006812EA">
        <w:rPr>
          <w:rFonts w:eastAsia="Arial"/>
          <w:b/>
          <w:i/>
          <w:lang w:eastAsia="en-US"/>
        </w:rPr>
        <w:t xml:space="preserve"> жұмыс. </w:t>
      </w:r>
      <w:proofErr w:type="spellStart"/>
      <w:r w:rsidRPr="006812EA">
        <w:rPr>
          <w:rFonts w:eastAsia="Arial"/>
          <w:lang w:eastAsia="en-US"/>
        </w:rPr>
        <w:t>Дебатшылардан</w:t>
      </w:r>
      <w:proofErr w:type="spellEnd"/>
      <w:r w:rsidRPr="006812EA">
        <w:rPr>
          <w:rFonts w:eastAsia="Arial"/>
          <w:lang w:eastAsia="en-US"/>
        </w:rPr>
        <w:t xml:space="preserve"> топтық жұмыс, бір-бі</w:t>
      </w:r>
      <w:proofErr w:type="gramStart"/>
      <w:r w:rsidRPr="006812EA">
        <w:rPr>
          <w:rFonts w:eastAsia="Arial"/>
          <w:lang w:eastAsia="en-US"/>
        </w:rPr>
        <w:t>р</w:t>
      </w:r>
      <w:proofErr w:type="gramEnd"/>
      <w:r w:rsidRPr="006812EA">
        <w:rPr>
          <w:rFonts w:eastAsia="Arial"/>
          <w:lang w:eastAsia="en-US"/>
        </w:rPr>
        <w:t xml:space="preserve">інің дәйектерін күшейту және раунд </w:t>
      </w:r>
      <w:proofErr w:type="spellStart"/>
      <w:r w:rsidRPr="006812EA">
        <w:rPr>
          <w:rFonts w:eastAsia="Arial"/>
          <w:lang w:eastAsia="en-US"/>
        </w:rPr>
        <w:t>бойы</w:t>
      </w:r>
      <w:proofErr w:type="spellEnd"/>
      <w:r w:rsidRPr="006812EA">
        <w:rPr>
          <w:rFonts w:eastAsia="Arial"/>
          <w:lang w:eastAsia="en-US"/>
        </w:rPr>
        <w:t xml:space="preserve"> </w:t>
      </w:r>
      <w:proofErr w:type="spellStart"/>
      <w:r w:rsidRPr="006812EA">
        <w:rPr>
          <w:rFonts w:eastAsia="Arial"/>
          <w:lang w:eastAsia="en-US"/>
        </w:rPr>
        <w:t>философияны</w:t>
      </w:r>
      <w:proofErr w:type="spellEnd"/>
      <w:r w:rsidRPr="006812EA">
        <w:rPr>
          <w:rFonts w:eastAsia="Arial"/>
          <w:lang w:eastAsia="en-US"/>
        </w:rPr>
        <w:t xml:space="preserve"> </w:t>
      </w:r>
      <w:proofErr w:type="spellStart"/>
      <w:r w:rsidRPr="006812EA">
        <w:rPr>
          <w:rFonts w:eastAsia="Arial"/>
          <w:lang w:eastAsia="en-US"/>
        </w:rPr>
        <w:t>біртіндеп</w:t>
      </w:r>
      <w:proofErr w:type="spellEnd"/>
      <w:r w:rsidRPr="006812EA">
        <w:rPr>
          <w:rFonts w:eastAsia="Arial"/>
          <w:lang w:eastAsia="en-US"/>
        </w:rPr>
        <w:t xml:space="preserve"> </w:t>
      </w:r>
      <w:proofErr w:type="spellStart"/>
      <w:r w:rsidRPr="006812EA">
        <w:rPr>
          <w:rFonts w:eastAsia="Arial"/>
          <w:lang w:eastAsia="en-US"/>
        </w:rPr>
        <w:t>дамыту</w:t>
      </w:r>
      <w:proofErr w:type="spellEnd"/>
      <w:r w:rsidRPr="006812EA">
        <w:rPr>
          <w:rFonts w:eastAsia="Arial"/>
          <w:lang w:eastAsia="en-US"/>
        </w:rPr>
        <w:t xml:space="preserve"> күтіледі. Өз әріптесіңізге қарама-қайшы келмеңіз, </w:t>
      </w:r>
      <w:proofErr w:type="spellStart"/>
      <w:r w:rsidRPr="006812EA">
        <w:rPr>
          <w:rFonts w:eastAsia="Arial"/>
          <w:lang w:eastAsia="en-US"/>
        </w:rPr>
        <w:t>одан</w:t>
      </w:r>
      <w:proofErr w:type="spellEnd"/>
      <w:r w:rsidRPr="006812EA">
        <w:rPr>
          <w:rFonts w:eastAsia="Arial"/>
          <w:lang w:eastAsia="en-US"/>
        </w:rPr>
        <w:t xml:space="preserve"> да </w:t>
      </w:r>
      <w:proofErr w:type="spellStart"/>
      <w:r w:rsidRPr="006812EA">
        <w:rPr>
          <w:rFonts w:eastAsia="Arial"/>
          <w:lang w:eastAsia="en-US"/>
        </w:rPr>
        <w:t>ертерек</w:t>
      </w:r>
      <w:proofErr w:type="spellEnd"/>
      <w:r w:rsidRPr="006812EA">
        <w:rPr>
          <w:rFonts w:eastAsia="Arial"/>
          <w:lang w:eastAsia="en-US"/>
        </w:rPr>
        <w:t xml:space="preserve"> </w:t>
      </w:r>
      <w:proofErr w:type="spellStart"/>
      <w:r w:rsidRPr="006812EA">
        <w:rPr>
          <w:rFonts w:eastAsia="Arial"/>
          <w:lang w:eastAsia="en-US"/>
        </w:rPr>
        <w:t>енгізілген</w:t>
      </w:r>
      <w:proofErr w:type="spellEnd"/>
      <w:r w:rsidRPr="006812EA">
        <w:rPr>
          <w:rFonts w:eastAsia="Arial"/>
          <w:lang w:eastAsia="en-US"/>
        </w:rPr>
        <w:t xml:space="preserve"> дәйекті кеңейтіп, өз әріптесіңізге мақсатқа </w:t>
      </w:r>
      <w:proofErr w:type="spellStart"/>
      <w:r w:rsidRPr="006812EA">
        <w:rPr>
          <w:rFonts w:eastAsia="Arial"/>
          <w:lang w:eastAsia="en-US"/>
        </w:rPr>
        <w:t>жетуге</w:t>
      </w:r>
      <w:proofErr w:type="spellEnd"/>
      <w:r w:rsidRPr="006812EA">
        <w:rPr>
          <w:rFonts w:eastAsia="Arial"/>
          <w:lang w:eastAsia="en-US"/>
        </w:rPr>
        <w:t xml:space="preserve"> көмектесіңіз. </w:t>
      </w:r>
    </w:p>
    <w:p w:rsidR="001F7CD8" w:rsidRPr="006812EA" w:rsidRDefault="001F7CD8" w:rsidP="001F7CD8">
      <w:pPr>
        <w:suppressAutoHyphens w:val="0"/>
        <w:ind w:firstLine="709"/>
        <w:jc w:val="both"/>
        <w:rPr>
          <w:rFonts w:eastAsia="Arial"/>
          <w:lang w:eastAsia="en-US"/>
        </w:rPr>
      </w:pPr>
      <w:proofErr w:type="spellStart"/>
      <w:r w:rsidRPr="006812EA">
        <w:rPr>
          <w:rFonts w:eastAsia="Arial"/>
          <w:b/>
          <w:i/>
          <w:lang w:eastAsia="en-US"/>
        </w:rPr>
        <w:t>Спикерлік</w:t>
      </w:r>
      <w:proofErr w:type="spellEnd"/>
      <w:r w:rsidRPr="006812EA">
        <w:rPr>
          <w:rFonts w:eastAsia="Arial"/>
          <w:b/>
          <w:i/>
          <w:lang w:eastAsia="en-US"/>
        </w:rPr>
        <w:t xml:space="preserve"> ұпайлар.  </w:t>
      </w:r>
      <w:r w:rsidRPr="006812EA">
        <w:rPr>
          <w:rFonts w:eastAsia="Arial"/>
          <w:lang w:eastAsia="en-US"/>
        </w:rPr>
        <w:t xml:space="preserve">Раундқа </w:t>
      </w:r>
      <w:proofErr w:type="spellStart"/>
      <w:r w:rsidRPr="006812EA">
        <w:rPr>
          <w:rFonts w:eastAsia="Arial"/>
          <w:lang w:eastAsia="en-US"/>
        </w:rPr>
        <w:t>берілген</w:t>
      </w:r>
      <w:proofErr w:type="spellEnd"/>
      <w:r w:rsidRPr="006812EA">
        <w:rPr>
          <w:rFonts w:eastAsia="Arial"/>
          <w:lang w:eastAsia="en-US"/>
        </w:rPr>
        <w:t xml:space="preserve"> бағамен қатар төреші әрбі</w:t>
      </w:r>
      <w:proofErr w:type="gramStart"/>
      <w:r w:rsidRPr="006812EA">
        <w:rPr>
          <w:rFonts w:eastAsia="Arial"/>
          <w:lang w:eastAsia="en-US"/>
        </w:rPr>
        <w:t>р</w:t>
      </w:r>
      <w:proofErr w:type="gramEnd"/>
      <w:r w:rsidRPr="006812EA">
        <w:rPr>
          <w:rFonts w:eastAsia="Arial"/>
          <w:lang w:eastAsia="en-US"/>
        </w:rPr>
        <w:t xml:space="preserve"> </w:t>
      </w:r>
      <w:proofErr w:type="spellStart"/>
      <w:r w:rsidRPr="006812EA">
        <w:rPr>
          <w:rFonts w:eastAsia="Arial"/>
          <w:lang w:eastAsia="en-US"/>
        </w:rPr>
        <w:t>спикерге</w:t>
      </w:r>
      <w:proofErr w:type="spellEnd"/>
      <w:r w:rsidRPr="006812EA">
        <w:rPr>
          <w:rFonts w:eastAsia="Arial"/>
          <w:lang w:eastAsia="en-US"/>
        </w:rPr>
        <w:t xml:space="preserve"> 1 </w:t>
      </w:r>
      <w:proofErr w:type="spellStart"/>
      <w:r w:rsidRPr="006812EA">
        <w:rPr>
          <w:rFonts w:eastAsia="Arial"/>
          <w:lang w:eastAsia="en-US"/>
        </w:rPr>
        <w:t>ден</w:t>
      </w:r>
      <w:proofErr w:type="spellEnd"/>
      <w:r w:rsidRPr="006812EA">
        <w:rPr>
          <w:rFonts w:eastAsia="Arial"/>
          <w:lang w:eastAsia="en-US"/>
        </w:rPr>
        <w:t xml:space="preserve"> 100 ұпайға </w:t>
      </w:r>
      <w:proofErr w:type="spellStart"/>
      <w:r w:rsidRPr="006812EA">
        <w:rPr>
          <w:rFonts w:eastAsia="Arial"/>
          <w:lang w:eastAsia="en-US"/>
        </w:rPr>
        <w:t>дейін</w:t>
      </w:r>
      <w:proofErr w:type="spellEnd"/>
      <w:r w:rsidRPr="006812EA">
        <w:rPr>
          <w:rFonts w:eastAsia="Arial"/>
          <w:lang w:eastAsia="en-US"/>
        </w:rPr>
        <w:t xml:space="preserve"> «</w:t>
      </w:r>
      <w:proofErr w:type="spellStart"/>
      <w:r w:rsidRPr="006812EA">
        <w:rPr>
          <w:rFonts w:eastAsia="Arial"/>
          <w:lang w:eastAsia="en-US"/>
        </w:rPr>
        <w:t>спикерлік</w:t>
      </w:r>
      <w:proofErr w:type="spellEnd"/>
      <w:r w:rsidRPr="006812EA">
        <w:rPr>
          <w:rFonts w:eastAsia="Arial"/>
          <w:lang w:eastAsia="en-US"/>
        </w:rPr>
        <w:t xml:space="preserve"> ұпай» </w:t>
      </w:r>
      <w:proofErr w:type="spellStart"/>
      <w:r w:rsidRPr="006812EA">
        <w:rPr>
          <w:rFonts w:eastAsia="Arial"/>
          <w:lang w:eastAsia="en-US"/>
        </w:rPr>
        <w:t>береді</w:t>
      </w:r>
      <w:proofErr w:type="spellEnd"/>
      <w:r w:rsidRPr="006812EA">
        <w:rPr>
          <w:rFonts w:eastAsia="Arial"/>
          <w:lang w:eastAsia="en-US"/>
        </w:rPr>
        <w:t xml:space="preserve">. Өзінің </w:t>
      </w:r>
      <w:proofErr w:type="spellStart"/>
      <w:r w:rsidRPr="006812EA">
        <w:rPr>
          <w:rFonts w:eastAsia="Arial"/>
          <w:lang w:eastAsia="en-US"/>
        </w:rPr>
        <w:t>атына</w:t>
      </w:r>
      <w:proofErr w:type="spellEnd"/>
      <w:r w:rsidRPr="006812EA">
        <w:rPr>
          <w:rFonts w:eastAsia="Arial"/>
          <w:lang w:eastAsia="en-US"/>
        </w:rPr>
        <w:t xml:space="preserve"> қарамастан </w:t>
      </w:r>
      <w:proofErr w:type="spellStart"/>
      <w:r w:rsidRPr="006812EA">
        <w:rPr>
          <w:rFonts w:eastAsia="Arial"/>
          <w:lang w:eastAsia="en-US"/>
        </w:rPr>
        <w:t>спикерлік</w:t>
      </w:r>
      <w:proofErr w:type="spellEnd"/>
      <w:r w:rsidRPr="006812EA">
        <w:rPr>
          <w:rFonts w:eastAsia="Arial"/>
          <w:lang w:eastAsia="en-US"/>
        </w:rPr>
        <w:t xml:space="preserve"> ұпайлар тек </w:t>
      </w:r>
      <w:r w:rsidRPr="006812EA">
        <w:rPr>
          <w:rFonts w:eastAsia="Arial"/>
          <w:lang w:eastAsia="en-US"/>
        </w:rPr>
        <w:lastRenderedPageBreak/>
        <w:t xml:space="preserve">спикердің ораторлық қабілетіне ғана </w:t>
      </w:r>
      <w:proofErr w:type="spellStart"/>
      <w:r w:rsidRPr="006812EA">
        <w:rPr>
          <w:rFonts w:eastAsia="Arial"/>
          <w:lang w:eastAsia="en-US"/>
        </w:rPr>
        <w:t>байланысты</w:t>
      </w:r>
      <w:proofErr w:type="spellEnd"/>
      <w:r w:rsidRPr="006812EA">
        <w:rPr>
          <w:rFonts w:eastAsia="Arial"/>
          <w:lang w:eastAsia="en-US"/>
        </w:rPr>
        <w:t xml:space="preserve"> </w:t>
      </w:r>
      <w:proofErr w:type="spellStart"/>
      <w:r w:rsidRPr="006812EA">
        <w:rPr>
          <w:rFonts w:eastAsia="Arial"/>
          <w:lang w:eastAsia="en-US"/>
        </w:rPr>
        <w:t>емес</w:t>
      </w:r>
      <w:proofErr w:type="spellEnd"/>
      <w:r w:rsidRPr="006812EA">
        <w:rPr>
          <w:rFonts w:eastAsia="Arial"/>
          <w:lang w:eastAsia="en-US"/>
        </w:rPr>
        <w:t xml:space="preserve">. Дәлірек айтқанда, </w:t>
      </w:r>
      <w:proofErr w:type="spellStart"/>
      <w:r w:rsidRPr="006812EA">
        <w:rPr>
          <w:rFonts w:eastAsia="Arial"/>
          <w:lang w:eastAsia="en-US"/>
        </w:rPr>
        <w:t>олар</w:t>
      </w:r>
      <w:proofErr w:type="spellEnd"/>
      <w:r w:rsidRPr="006812EA">
        <w:rPr>
          <w:rFonts w:eastAsia="Arial"/>
          <w:lang w:eastAsia="en-US"/>
        </w:rPr>
        <w:t xml:space="preserve"> </w:t>
      </w:r>
      <w:proofErr w:type="spellStart"/>
      <w:proofErr w:type="gramStart"/>
      <w:r w:rsidRPr="006812EA">
        <w:rPr>
          <w:rFonts w:eastAsia="Arial"/>
          <w:lang w:eastAsia="en-US"/>
        </w:rPr>
        <w:t>стил</w:t>
      </w:r>
      <w:proofErr w:type="gramEnd"/>
      <w:r w:rsidRPr="006812EA">
        <w:rPr>
          <w:rFonts w:eastAsia="Arial"/>
          <w:lang w:eastAsia="en-US"/>
        </w:rPr>
        <w:t>і</w:t>
      </w:r>
      <w:proofErr w:type="spellEnd"/>
      <w:r w:rsidRPr="006812EA">
        <w:rPr>
          <w:rFonts w:eastAsia="Arial"/>
          <w:lang w:eastAsia="en-US"/>
        </w:rPr>
        <w:t xml:space="preserve"> мен </w:t>
      </w:r>
      <w:proofErr w:type="spellStart"/>
      <w:r w:rsidRPr="006812EA">
        <w:rPr>
          <w:rFonts w:eastAsia="Arial"/>
          <w:lang w:eastAsia="en-US"/>
        </w:rPr>
        <w:t>риторикасына</w:t>
      </w:r>
      <w:proofErr w:type="spellEnd"/>
      <w:r w:rsidRPr="006812EA">
        <w:rPr>
          <w:rFonts w:eastAsia="Arial"/>
          <w:lang w:eastAsia="en-US"/>
        </w:rPr>
        <w:t xml:space="preserve"> қоса спикер көрсеткен пікірсайыстың </w:t>
      </w:r>
      <w:proofErr w:type="spellStart"/>
      <w:r w:rsidRPr="006812EA">
        <w:rPr>
          <w:rFonts w:eastAsia="Arial"/>
          <w:lang w:eastAsia="en-US"/>
        </w:rPr>
        <w:t>жалпы</w:t>
      </w:r>
      <w:proofErr w:type="spellEnd"/>
      <w:r w:rsidRPr="006812EA">
        <w:rPr>
          <w:rFonts w:eastAsia="Arial"/>
          <w:lang w:eastAsia="en-US"/>
        </w:rPr>
        <w:t xml:space="preserve"> деңгейін, дәлелдеуін, </w:t>
      </w:r>
      <w:proofErr w:type="spellStart"/>
      <w:r w:rsidRPr="006812EA">
        <w:rPr>
          <w:rFonts w:eastAsia="Arial"/>
          <w:lang w:eastAsia="en-US"/>
        </w:rPr>
        <w:t>саралауын</w:t>
      </w:r>
      <w:proofErr w:type="spellEnd"/>
      <w:r w:rsidRPr="006812EA">
        <w:rPr>
          <w:rFonts w:eastAsia="Arial"/>
          <w:lang w:eastAsia="en-US"/>
        </w:rPr>
        <w:t xml:space="preserve"> және қарсы </w:t>
      </w:r>
      <w:proofErr w:type="spellStart"/>
      <w:r w:rsidRPr="006812EA">
        <w:rPr>
          <w:rFonts w:eastAsia="Arial"/>
          <w:lang w:eastAsia="en-US"/>
        </w:rPr>
        <w:t>пікірді</w:t>
      </w:r>
      <w:proofErr w:type="spellEnd"/>
      <w:r w:rsidRPr="006812EA">
        <w:rPr>
          <w:rFonts w:eastAsia="Arial"/>
          <w:lang w:eastAsia="en-US"/>
        </w:rPr>
        <w:t xml:space="preserve"> жоққа шығаруын көрсетеді.</w:t>
      </w:r>
      <w:r w:rsidRPr="006812EA">
        <w:rPr>
          <w:rFonts w:eastAsia="Arial"/>
          <w:b/>
          <w:i/>
          <w:lang w:eastAsia="en-US"/>
        </w:rPr>
        <w:t xml:space="preserve"> </w:t>
      </w:r>
      <w:r w:rsidRPr="006812EA">
        <w:rPr>
          <w:rFonts w:eastAsia="Arial"/>
          <w:lang w:eastAsia="en-US"/>
        </w:rPr>
        <w:t xml:space="preserve"> </w:t>
      </w:r>
    </w:p>
    <w:p w:rsidR="001F7CD8" w:rsidRPr="006812EA" w:rsidRDefault="001F7CD8" w:rsidP="001F7CD8">
      <w:pPr>
        <w:suppressAutoHyphens w:val="0"/>
        <w:jc w:val="right"/>
        <w:rPr>
          <w:rFonts w:eastAsia="Arial"/>
          <w:lang w:eastAsia="en-US"/>
        </w:rPr>
      </w:pPr>
    </w:p>
    <w:p w:rsidR="001F7CD8" w:rsidRPr="00D170C4" w:rsidRDefault="001F7CD8" w:rsidP="001F7CD8">
      <w:pPr>
        <w:suppressAutoHyphens w:val="0"/>
        <w:jc w:val="right"/>
        <w:rPr>
          <w:rFonts w:eastAsia="Arial"/>
          <w:sz w:val="20"/>
          <w:szCs w:val="20"/>
          <w:lang w:eastAsia="en-US"/>
        </w:rPr>
      </w:pPr>
      <w:proofErr w:type="spellStart"/>
      <w:r w:rsidRPr="00D170C4">
        <w:rPr>
          <w:rFonts w:eastAsia="Arial"/>
          <w:sz w:val="20"/>
          <w:szCs w:val="20"/>
          <w:lang w:eastAsia="en-US"/>
        </w:rPr>
        <w:t>Ережеге</w:t>
      </w:r>
      <w:proofErr w:type="spellEnd"/>
      <w:r w:rsidRPr="00D170C4">
        <w:rPr>
          <w:rFonts w:eastAsia="Arial"/>
          <w:sz w:val="20"/>
          <w:szCs w:val="20"/>
          <w:lang w:eastAsia="en-US"/>
        </w:rPr>
        <w:t xml:space="preserve"> 3-қосымша</w:t>
      </w:r>
    </w:p>
    <w:p w:rsidR="001F7CD8" w:rsidRPr="00D170C4" w:rsidRDefault="001F7CD8" w:rsidP="001F7CD8">
      <w:pPr>
        <w:suppressAutoHyphens w:val="0"/>
        <w:jc w:val="center"/>
        <w:rPr>
          <w:rFonts w:eastAsia="Arial"/>
          <w:b/>
          <w:sz w:val="20"/>
          <w:szCs w:val="20"/>
          <w:lang w:eastAsia="en-US"/>
        </w:rPr>
      </w:pPr>
      <w:r w:rsidRPr="00D170C4">
        <w:rPr>
          <w:rFonts w:eastAsia="Arial"/>
          <w:b/>
          <w:sz w:val="20"/>
          <w:szCs w:val="20"/>
          <w:lang w:val="kk-KZ" w:eastAsia="en-US"/>
        </w:rPr>
        <w:t>ТӨРЕШІ ПАРАҒЫ</w:t>
      </w:r>
      <w:r w:rsidRPr="00D170C4">
        <w:rPr>
          <w:rFonts w:eastAsia="Arial"/>
          <w:b/>
          <w:sz w:val="20"/>
          <w:szCs w:val="20"/>
          <w:lang w:eastAsia="en-US"/>
        </w:rPr>
        <w:t xml:space="preserve"> (АПФ)</w:t>
      </w:r>
    </w:p>
    <w:p w:rsidR="001F7CD8" w:rsidRPr="00D170C4" w:rsidRDefault="001F7CD8" w:rsidP="001F7CD8">
      <w:pPr>
        <w:suppressAutoHyphens w:val="0"/>
        <w:jc w:val="center"/>
        <w:rPr>
          <w:rFonts w:eastAsia="Arial"/>
          <w:b/>
          <w:sz w:val="20"/>
          <w:szCs w:val="20"/>
          <w:lang w:eastAsia="en-US"/>
        </w:rPr>
      </w:pPr>
      <w:r w:rsidRPr="00D170C4">
        <w:rPr>
          <w:rFonts w:eastAsia="Arial"/>
          <w:b/>
          <w:sz w:val="20"/>
          <w:szCs w:val="20"/>
          <w:lang w:eastAsia="en-US"/>
        </w:rPr>
        <w:t xml:space="preserve"> </w:t>
      </w:r>
    </w:p>
    <w:p w:rsidR="001F7CD8" w:rsidRPr="00D170C4" w:rsidRDefault="001F7CD8" w:rsidP="001F7CD8">
      <w:pPr>
        <w:suppressAutoHyphens w:val="0"/>
        <w:jc w:val="center"/>
        <w:rPr>
          <w:rFonts w:eastAsia="Arial"/>
          <w:sz w:val="20"/>
          <w:szCs w:val="20"/>
          <w:lang w:eastAsia="en-US"/>
        </w:rPr>
      </w:pPr>
      <w:r w:rsidRPr="00D170C4">
        <w:rPr>
          <w:rFonts w:eastAsia="Arial"/>
          <w:sz w:val="20"/>
          <w:szCs w:val="20"/>
          <w:lang w:eastAsia="en-US"/>
        </w:rPr>
        <w:t>Раунд №</w:t>
      </w:r>
      <w:proofErr w:type="spellStart"/>
      <w:r w:rsidRPr="00D170C4">
        <w:rPr>
          <w:rFonts w:eastAsia="Arial"/>
          <w:sz w:val="20"/>
          <w:szCs w:val="20"/>
          <w:lang w:eastAsia="en-US"/>
        </w:rPr>
        <w:t>________Аудитория</w:t>
      </w:r>
      <w:proofErr w:type="spellEnd"/>
      <w:proofErr w:type="gramStart"/>
      <w:r w:rsidRPr="00D170C4">
        <w:rPr>
          <w:rFonts w:eastAsia="Arial"/>
          <w:sz w:val="20"/>
          <w:szCs w:val="20"/>
          <w:lang w:eastAsia="en-US"/>
        </w:rPr>
        <w:t xml:space="preserve">___________ </w:t>
      </w:r>
      <w:r w:rsidRPr="00D170C4">
        <w:rPr>
          <w:rFonts w:eastAsia="Arial"/>
          <w:sz w:val="20"/>
          <w:szCs w:val="20"/>
          <w:lang w:val="kk-KZ" w:eastAsia="en-US"/>
        </w:rPr>
        <w:t>У</w:t>
      </w:r>
      <w:proofErr w:type="gramEnd"/>
      <w:r w:rsidRPr="00D170C4">
        <w:rPr>
          <w:rFonts w:eastAsia="Arial"/>
          <w:sz w:val="20"/>
          <w:szCs w:val="20"/>
          <w:lang w:val="kk-KZ" w:eastAsia="en-US"/>
        </w:rPr>
        <w:t>ақыт</w:t>
      </w:r>
      <w:r w:rsidRPr="00D170C4">
        <w:rPr>
          <w:rFonts w:eastAsia="Arial"/>
          <w:sz w:val="20"/>
          <w:szCs w:val="20"/>
          <w:lang w:eastAsia="en-US"/>
        </w:rPr>
        <w:t xml:space="preserve">: ___________ </w:t>
      </w:r>
    </w:p>
    <w:p w:rsidR="001F7CD8" w:rsidRPr="00D170C4" w:rsidRDefault="001F7CD8" w:rsidP="001F7CD8">
      <w:pPr>
        <w:suppressAutoHyphens w:val="0"/>
        <w:rPr>
          <w:rFonts w:eastAsia="Arial"/>
          <w:sz w:val="20"/>
          <w:szCs w:val="20"/>
          <w:lang w:eastAsia="en-US"/>
        </w:rPr>
      </w:pPr>
      <w:r w:rsidRPr="00D170C4">
        <w:rPr>
          <w:rFonts w:eastAsia="Arial"/>
          <w:sz w:val="20"/>
          <w:szCs w:val="20"/>
          <w:lang w:eastAsia="en-US"/>
        </w:rPr>
        <w:t xml:space="preserve"> </w:t>
      </w:r>
      <w:r w:rsidRPr="00D170C4">
        <w:rPr>
          <w:rFonts w:eastAsia="Arial"/>
          <w:sz w:val="20"/>
          <w:szCs w:val="20"/>
          <w:lang w:val="kk-KZ" w:eastAsia="en-US"/>
        </w:rPr>
        <w:t>Қарар</w:t>
      </w:r>
      <w:r w:rsidRPr="00D170C4">
        <w:rPr>
          <w:rFonts w:eastAsia="Arial"/>
          <w:sz w:val="20"/>
          <w:szCs w:val="20"/>
          <w:lang w:eastAsia="en-US"/>
        </w:rPr>
        <w:t xml:space="preserve">: </w:t>
      </w:r>
      <w:r w:rsidRPr="00D170C4">
        <w:rPr>
          <w:rFonts w:eastAsia="Arial"/>
          <w:sz w:val="20"/>
          <w:szCs w:val="20"/>
          <w:lang w:val="kk-KZ" w:eastAsia="en-US"/>
        </w:rPr>
        <w:t>Б</w:t>
      </w:r>
      <w:r w:rsidRPr="00D170C4">
        <w:rPr>
          <w:rFonts w:eastAsia="Arial"/>
          <w:sz w:val="20"/>
          <w:szCs w:val="20"/>
          <w:lang w:eastAsia="en-US"/>
        </w:rPr>
        <w:t>П____________________________________________</w:t>
      </w:r>
    </w:p>
    <w:p w:rsidR="001F7CD8" w:rsidRPr="00D170C4" w:rsidRDefault="001F7CD8" w:rsidP="001F7CD8">
      <w:pPr>
        <w:suppressAutoHyphens w:val="0"/>
        <w:jc w:val="both"/>
        <w:rPr>
          <w:rFonts w:eastAsia="Arial"/>
          <w:sz w:val="20"/>
          <w:szCs w:val="20"/>
          <w:lang w:eastAsia="en-US"/>
        </w:rPr>
      </w:pPr>
      <w:r w:rsidRPr="00D170C4">
        <w:rPr>
          <w:rFonts w:eastAsia="Arial"/>
          <w:sz w:val="20"/>
          <w:szCs w:val="20"/>
          <w:lang w:eastAsia="en-US"/>
        </w:rPr>
        <w:t>_________________________________________________________</w:t>
      </w:r>
    </w:p>
    <w:p w:rsidR="001F7CD8" w:rsidRPr="00D170C4" w:rsidRDefault="001F7CD8" w:rsidP="001F7CD8">
      <w:pPr>
        <w:suppressAutoHyphens w:val="0"/>
        <w:rPr>
          <w:rFonts w:eastAsia="Arial"/>
          <w:sz w:val="20"/>
          <w:szCs w:val="20"/>
          <w:lang w:eastAsia="en-US"/>
        </w:rPr>
      </w:pPr>
      <w:r w:rsidRPr="00D170C4">
        <w:rPr>
          <w:rFonts w:eastAsia="Arial"/>
          <w:sz w:val="20"/>
          <w:szCs w:val="20"/>
          <w:lang w:eastAsia="en-US"/>
        </w:rPr>
        <w:t xml:space="preserve">_______________________ Фракция </w:t>
      </w:r>
      <w:r w:rsidRPr="00D170C4">
        <w:rPr>
          <w:rFonts w:eastAsia="Arial"/>
          <w:sz w:val="20"/>
          <w:szCs w:val="20"/>
          <w:lang w:eastAsia="en-US"/>
        </w:rPr>
        <w:tab/>
        <w:t>__________________</w:t>
      </w:r>
    </w:p>
    <w:p w:rsidR="001F7CD8" w:rsidRPr="00D170C4" w:rsidRDefault="001F7CD8" w:rsidP="001F7CD8">
      <w:pPr>
        <w:suppressAutoHyphens w:val="0"/>
        <w:rPr>
          <w:rFonts w:eastAsia="Arial"/>
          <w:sz w:val="20"/>
          <w:szCs w:val="20"/>
          <w:lang w:eastAsia="en-US"/>
        </w:rPr>
      </w:pPr>
      <w:r w:rsidRPr="00D170C4">
        <w:rPr>
          <w:rFonts w:eastAsia="Arial"/>
          <w:sz w:val="20"/>
          <w:szCs w:val="20"/>
          <w:lang w:eastAsia="en-US"/>
        </w:rPr>
        <w:t xml:space="preserve">      </w:t>
      </w:r>
      <w:r w:rsidRPr="00D170C4">
        <w:rPr>
          <w:rFonts w:eastAsia="Arial"/>
          <w:sz w:val="20"/>
          <w:szCs w:val="20"/>
          <w:lang w:eastAsia="en-US"/>
        </w:rPr>
        <w:tab/>
      </w:r>
      <w:r w:rsidRPr="00D170C4">
        <w:rPr>
          <w:rFonts w:eastAsia="Arial"/>
          <w:sz w:val="20"/>
          <w:szCs w:val="20"/>
          <w:lang w:val="kk-KZ" w:eastAsia="en-US"/>
        </w:rPr>
        <w:t>Үкімет</w:t>
      </w:r>
      <w:r w:rsidRPr="00D170C4">
        <w:rPr>
          <w:rFonts w:eastAsia="Arial"/>
          <w:sz w:val="20"/>
          <w:szCs w:val="20"/>
          <w:lang w:eastAsia="en-US"/>
        </w:rPr>
        <w:t xml:space="preserve">                                            Оппозиция</w:t>
      </w:r>
    </w:p>
    <w:p w:rsidR="001F7CD8" w:rsidRPr="00D170C4" w:rsidRDefault="001F7CD8" w:rsidP="001F7CD8">
      <w:pPr>
        <w:suppressAutoHyphens w:val="0"/>
        <w:rPr>
          <w:rFonts w:eastAsia="Arial"/>
          <w:sz w:val="20"/>
          <w:szCs w:val="20"/>
          <w:lang w:eastAsia="en-US"/>
        </w:rPr>
      </w:pPr>
      <w:r w:rsidRPr="00D170C4">
        <w:rPr>
          <w:rFonts w:eastAsia="Arial"/>
          <w:sz w:val="20"/>
          <w:szCs w:val="20"/>
          <w:lang w:eastAsia="en-US"/>
        </w:rPr>
        <w:t xml:space="preserve"> </w:t>
      </w:r>
    </w:p>
    <w:tbl>
      <w:tblPr>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tblPr>
      <w:tblGrid>
        <w:gridCol w:w="628"/>
        <w:gridCol w:w="2690"/>
        <w:gridCol w:w="1150"/>
        <w:gridCol w:w="627"/>
        <w:gridCol w:w="2855"/>
        <w:gridCol w:w="1222"/>
      </w:tblGrid>
      <w:tr w:rsidR="001F7CD8" w:rsidRPr="00D170C4" w:rsidTr="002F2649">
        <w:trPr>
          <w:trHeight w:val="97"/>
        </w:trPr>
        <w:tc>
          <w:tcPr>
            <w:tcW w:w="628" w:type="dxa"/>
            <w:shd w:val="clear" w:color="auto" w:fill="auto"/>
            <w:tcMar>
              <w:top w:w="100" w:type="dxa"/>
              <w:left w:w="100" w:type="dxa"/>
              <w:bottom w:w="100" w:type="dxa"/>
              <w:right w:w="100" w:type="dxa"/>
            </w:tcMar>
          </w:tcPr>
          <w:p w:rsidR="001F7CD8" w:rsidRPr="00D170C4" w:rsidRDefault="001F7CD8" w:rsidP="002F2649">
            <w:pPr>
              <w:suppressAutoHyphens w:val="0"/>
              <w:rPr>
                <w:rFonts w:eastAsia="Arial"/>
                <w:sz w:val="20"/>
                <w:szCs w:val="20"/>
                <w:lang w:eastAsia="en-US"/>
              </w:rPr>
            </w:pPr>
            <w:r w:rsidRPr="00D170C4">
              <w:rPr>
                <w:rFonts w:eastAsia="Arial"/>
                <w:sz w:val="20"/>
                <w:szCs w:val="20"/>
                <w:lang w:eastAsia="en-US"/>
              </w:rPr>
              <w:t xml:space="preserve"> </w:t>
            </w:r>
          </w:p>
        </w:tc>
        <w:tc>
          <w:tcPr>
            <w:tcW w:w="2690" w:type="dxa"/>
            <w:shd w:val="clear" w:color="auto" w:fill="auto"/>
            <w:tcMar>
              <w:top w:w="100" w:type="dxa"/>
              <w:left w:w="100" w:type="dxa"/>
              <w:bottom w:w="100" w:type="dxa"/>
              <w:right w:w="100" w:type="dxa"/>
            </w:tcMar>
          </w:tcPr>
          <w:p w:rsidR="001F7CD8" w:rsidRPr="00D170C4" w:rsidRDefault="001F7CD8" w:rsidP="002F2649">
            <w:pPr>
              <w:suppressAutoHyphens w:val="0"/>
              <w:rPr>
                <w:rFonts w:eastAsia="Arial"/>
                <w:sz w:val="20"/>
                <w:szCs w:val="20"/>
                <w:lang w:eastAsia="en-US"/>
              </w:rPr>
            </w:pPr>
            <w:r w:rsidRPr="00D170C4">
              <w:rPr>
                <w:rFonts w:eastAsia="Arial"/>
                <w:sz w:val="20"/>
                <w:szCs w:val="20"/>
                <w:lang w:eastAsia="en-US"/>
              </w:rPr>
              <w:t>А.</w:t>
            </w:r>
            <w:r w:rsidRPr="00D170C4">
              <w:rPr>
                <w:rFonts w:eastAsia="Arial"/>
                <w:sz w:val="20"/>
                <w:szCs w:val="20"/>
                <w:lang w:val="kk-KZ" w:eastAsia="en-US"/>
              </w:rPr>
              <w:t>Ж</w:t>
            </w:r>
            <w:r w:rsidRPr="00D170C4">
              <w:rPr>
                <w:rFonts w:eastAsia="Arial"/>
                <w:sz w:val="20"/>
                <w:szCs w:val="20"/>
                <w:lang w:eastAsia="en-US"/>
              </w:rPr>
              <w:t>.Т</w:t>
            </w:r>
          </w:p>
        </w:tc>
        <w:tc>
          <w:tcPr>
            <w:tcW w:w="1150" w:type="dxa"/>
            <w:shd w:val="clear" w:color="auto" w:fill="auto"/>
            <w:tcMar>
              <w:top w:w="100" w:type="dxa"/>
              <w:left w:w="100" w:type="dxa"/>
              <w:bottom w:w="100" w:type="dxa"/>
              <w:right w:w="100" w:type="dxa"/>
            </w:tcMar>
          </w:tcPr>
          <w:p w:rsidR="001F7CD8" w:rsidRPr="00D170C4" w:rsidRDefault="001F7CD8" w:rsidP="002F2649">
            <w:pPr>
              <w:suppressAutoHyphens w:val="0"/>
              <w:rPr>
                <w:rFonts w:eastAsia="Arial"/>
                <w:sz w:val="20"/>
                <w:szCs w:val="20"/>
                <w:lang w:eastAsia="en-US"/>
              </w:rPr>
            </w:pPr>
            <w:r w:rsidRPr="00D170C4">
              <w:rPr>
                <w:rFonts w:eastAsia="Arial"/>
                <w:sz w:val="20"/>
                <w:szCs w:val="20"/>
                <w:lang w:eastAsia="en-US"/>
              </w:rPr>
              <w:t>Балы</w:t>
            </w:r>
          </w:p>
        </w:tc>
        <w:tc>
          <w:tcPr>
            <w:tcW w:w="627" w:type="dxa"/>
            <w:shd w:val="clear" w:color="auto" w:fill="auto"/>
            <w:tcMar>
              <w:top w:w="100" w:type="dxa"/>
              <w:left w:w="100" w:type="dxa"/>
              <w:bottom w:w="100" w:type="dxa"/>
              <w:right w:w="100" w:type="dxa"/>
            </w:tcMar>
          </w:tcPr>
          <w:p w:rsidR="001F7CD8" w:rsidRPr="00D170C4" w:rsidRDefault="001F7CD8" w:rsidP="002F2649">
            <w:pPr>
              <w:suppressAutoHyphens w:val="0"/>
              <w:rPr>
                <w:rFonts w:eastAsia="Arial"/>
                <w:sz w:val="20"/>
                <w:szCs w:val="20"/>
                <w:lang w:eastAsia="en-US"/>
              </w:rPr>
            </w:pPr>
            <w:r w:rsidRPr="00D170C4">
              <w:rPr>
                <w:rFonts w:eastAsia="Arial"/>
                <w:sz w:val="20"/>
                <w:szCs w:val="20"/>
                <w:lang w:eastAsia="en-US"/>
              </w:rPr>
              <w:t xml:space="preserve"> </w:t>
            </w:r>
          </w:p>
        </w:tc>
        <w:tc>
          <w:tcPr>
            <w:tcW w:w="2855" w:type="dxa"/>
            <w:shd w:val="clear" w:color="auto" w:fill="auto"/>
            <w:tcMar>
              <w:top w:w="100" w:type="dxa"/>
              <w:left w:w="100" w:type="dxa"/>
              <w:bottom w:w="100" w:type="dxa"/>
              <w:right w:w="100" w:type="dxa"/>
            </w:tcMar>
          </w:tcPr>
          <w:p w:rsidR="001F7CD8" w:rsidRPr="00D170C4" w:rsidRDefault="001F7CD8" w:rsidP="002F2649">
            <w:pPr>
              <w:suppressAutoHyphens w:val="0"/>
              <w:jc w:val="center"/>
              <w:rPr>
                <w:rFonts w:eastAsia="Arial"/>
                <w:sz w:val="20"/>
                <w:szCs w:val="20"/>
                <w:lang w:eastAsia="en-US"/>
              </w:rPr>
            </w:pPr>
            <w:r w:rsidRPr="00D170C4">
              <w:rPr>
                <w:rFonts w:eastAsia="Arial"/>
                <w:sz w:val="20"/>
                <w:szCs w:val="20"/>
                <w:lang w:eastAsia="en-US"/>
              </w:rPr>
              <w:t>А.Ж.Т</w:t>
            </w:r>
          </w:p>
        </w:tc>
        <w:tc>
          <w:tcPr>
            <w:tcW w:w="1222" w:type="dxa"/>
            <w:shd w:val="clear" w:color="auto" w:fill="auto"/>
            <w:tcMar>
              <w:top w:w="100" w:type="dxa"/>
              <w:left w:w="100" w:type="dxa"/>
              <w:bottom w:w="100" w:type="dxa"/>
              <w:right w:w="100" w:type="dxa"/>
            </w:tcMar>
          </w:tcPr>
          <w:p w:rsidR="001F7CD8" w:rsidRPr="00D170C4" w:rsidRDefault="001F7CD8" w:rsidP="002F2649">
            <w:pPr>
              <w:suppressAutoHyphens w:val="0"/>
              <w:rPr>
                <w:rFonts w:eastAsia="Arial"/>
                <w:sz w:val="20"/>
                <w:szCs w:val="20"/>
                <w:lang w:eastAsia="en-US"/>
              </w:rPr>
            </w:pPr>
            <w:r w:rsidRPr="00D170C4">
              <w:rPr>
                <w:rFonts w:eastAsia="Arial"/>
                <w:sz w:val="20"/>
                <w:szCs w:val="20"/>
                <w:lang w:eastAsia="en-US"/>
              </w:rPr>
              <w:t>Балы</w:t>
            </w:r>
          </w:p>
        </w:tc>
      </w:tr>
      <w:tr w:rsidR="001F7CD8" w:rsidRPr="00D170C4" w:rsidTr="002F2649">
        <w:trPr>
          <w:trHeight w:val="189"/>
        </w:trPr>
        <w:tc>
          <w:tcPr>
            <w:tcW w:w="628" w:type="dxa"/>
            <w:shd w:val="clear" w:color="auto" w:fill="auto"/>
            <w:tcMar>
              <w:top w:w="100" w:type="dxa"/>
              <w:left w:w="100" w:type="dxa"/>
              <w:bottom w:w="100" w:type="dxa"/>
              <w:right w:w="100" w:type="dxa"/>
            </w:tcMar>
          </w:tcPr>
          <w:p w:rsidR="001F7CD8" w:rsidRPr="00D170C4" w:rsidRDefault="001F7CD8" w:rsidP="002F2649">
            <w:pPr>
              <w:suppressAutoHyphens w:val="0"/>
              <w:rPr>
                <w:rFonts w:eastAsia="Arial"/>
                <w:sz w:val="20"/>
                <w:szCs w:val="20"/>
                <w:lang w:eastAsia="en-US"/>
              </w:rPr>
            </w:pPr>
            <w:r w:rsidRPr="00D170C4">
              <w:rPr>
                <w:rFonts w:eastAsia="Arial"/>
                <w:sz w:val="20"/>
                <w:szCs w:val="20"/>
                <w:lang w:eastAsia="en-US"/>
              </w:rPr>
              <w:t>ҮЛ</w:t>
            </w:r>
          </w:p>
        </w:tc>
        <w:tc>
          <w:tcPr>
            <w:tcW w:w="2690" w:type="dxa"/>
            <w:shd w:val="clear" w:color="auto" w:fill="auto"/>
            <w:tcMar>
              <w:top w:w="100" w:type="dxa"/>
              <w:left w:w="100" w:type="dxa"/>
              <w:bottom w:w="100" w:type="dxa"/>
              <w:right w:w="100" w:type="dxa"/>
            </w:tcMar>
          </w:tcPr>
          <w:p w:rsidR="001F7CD8" w:rsidRPr="00D170C4" w:rsidRDefault="001F7CD8" w:rsidP="002F2649">
            <w:pPr>
              <w:suppressAutoHyphens w:val="0"/>
              <w:rPr>
                <w:rFonts w:eastAsia="Arial"/>
                <w:sz w:val="20"/>
                <w:szCs w:val="20"/>
                <w:lang w:eastAsia="en-US"/>
              </w:rPr>
            </w:pPr>
          </w:p>
        </w:tc>
        <w:tc>
          <w:tcPr>
            <w:tcW w:w="1150" w:type="dxa"/>
            <w:shd w:val="clear" w:color="auto" w:fill="auto"/>
            <w:tcMar>
              <w:top w:w="100" w:type="dxa"/>
              <w:left w:w="100" w:type="dxa"/>
              <w:bottom w:w="100" w:type="dxa"/>
              <w:right w:w="100" w:type="dxa"/>
            </w:tcMar>
          </w:tcPr>
          <w:p w:rsidR="001F7CD8" w:rsidRPr="00D170C4" w:rsidRDefault="001F7CD8" w:rsidP="002F2649">
            <w:pPr>
              <w:suppressAutoHyphens w:val="0"/>
              <w:rPr>
                <w:rFonts w:eastAsia="Arial"/>
                <w:sz w:val="20"/>
                <w:szCs w:val="20"/>
                <w:lang w:eastAsia="en-US"/>
              </w:rPr>
            </w:pPr>
          </w:p>
        </w:tc>
        <w:tc>
          <w:tcPr>
            <w:tcW w:w="627" w:type="dxa"/>
            <w:shd w:val="clear" w:color="auto" w:fill="auto"/>
            <w:tcMar>
              <w:top w:w="100" w:type="dxa"/>
              <w:left w:w="100" w:type="dxa"/>
              <w:bottom w:w="100" w:type="dxa"/>
              <w:right w:w="100" w:type="dxa"/>
            </w:tcMar>
          </w:tcPr>
          <w:p w:rsidR="001F7CD8" w:rsidRPr="00D170C4" w:rsidRDefault="001F7CD8" w:rsidP="002F2649">
            <w:pPr>
              <w:suppressAutoHyphens w:val="0"/>
              <w:rPr>
                <w:rFonts w:eastAsia="Arial"/>
                <w:sz w:val="20"/>
                <w:szCs w:val="20"/>
                <w:lang w:eastAsia="en-US"/>
              </w:rPr>
            </w:pPr>
            <w:r w:rsidRPr="00D170C4">
              <w:rPr>
                <w:rFonts w:eastAsia="Arial"/>
                <w:sz w:val="20"/>
                <w:szCs w:val="20"/>
                <w:lang w:eastAsia="en-US"/>
              </w:rPr>
              <w:t>ОЛ</w:t>
            </w:r>
          </w:p>
        </w:tc>
        <w:tc>
          <w:tcPr>
            <w:tcW w:w="2855" w:type="dxa"/>
            <w:shd w:val="clear" w:color="auto" w:fill="auto"/>
            <w:tcMar>
              <w:top w:w="100" w:type="dxa"/>
              <w:left w:w="100" w:type="dxa"/>
              <w:bottom w:w="100" w:type="dxa"/>
              <w:right w:w="100" w:type="dxa"/>
            </w:tcMar>
          </w:tcPr>
          <w:p w:rsidR="001F7CD8" w:rsidRPr="00D170C4" w:rsidRDefault="001F7CD8" w:rsidP="002F2649">
            <w:pPr>
              <w:suppressAutoHyphens w:val="0"/>
              <w:rPr>
                <w:rFonts w:eastAsia="Arial"/>
                <w:sz w:val="20"/>
                <w:szCs w:val="20"/>
                <w:lang w:eastAsia="en-US"/>
              </w:rPr>
            </w:pPr>
          </w:p>
        </w:tc>
        <w:tc>
          <w:tcPr>
            <w:tcW w:w="1222" w:type="dxa"/>
            <w:shd w:val="clear" w:color="auto" w:fill="auto"/>
            <w:tcMar>
              <w:top w:w="100" w:type="dxa"/>
              <w:left w:w="100" w:type="dxa"/>
              <w:bottom w:w="100" w:type="dxa"/>
              <w:right w:w="100" w:type="dxa"/>
            </w:tcMar>
          </w:tcPr>
          <w:p w:rsidR="001F7CD8" w:rsidRPr="00D170C4" w:rsidRDefault="001F7CD8" w:rsidP="002F2649">
            <w:pPr>
              <w:suppressAutoHyphens w:val="0"/>
              <w:rPr>
                <w:rFonts w:eastAsia="Arial"/>
                <w:sz w:val="20"/>
                <w:szCs w:val="20"/>
                <w:lang w:eastAsia="en-US"/>
              </w:rPr>
            </w:pPr>
          </w:p>
        </w:tc>
      </w:tr>
      <w:tr w:rsidR="001F7CD8" w:rsidRPr="00D170C4" w:rsidTr="002F2649">
        <w:trPr>
          <w:trHeight w:val="112"/>
        </w:trPr>
        <w:tc>
          <w:tcPr>
            <w:tcW w:w="628" w:type="dxa"/>
            <w:shd w:val="clear" w:color="auto" w:fill="auto"/>
            <w:tcMar>
              <w:top w:w="100" w:type="dxa"/>
              <w:left w:w="100" w:type="dxa"/>
              <w:bottom w:w="100" w:type="dxa"/>
              <w:right w:w="100" w:type="dxa"/>
            </w:tcMar>
          </w:tcPr>
          <w:p w:rsidR="001F7CD8" w:rsidRPr="00D170C4" w:rsidRDefault="001F7CD8" w:rsidP="002F2649">
            <w:pPr>
              <w:suppressAutoHyphens w:val="0"/>
              <w:rPr>
                <w:rFonts w:eastAsia="Arial"/>
                <w:sz w:val="20"/>
                <w:szCs w:val="20"/>
                <w:lang w:eastAsia="en-US"/>
              </w:rPr>
            </w:pPr>
            <w:r w:rsidRPr="00D170C4">
              <w:rPr>
                <w:rFonts w:eastAsia="Arial"/>
                <w:sz w:val="20"/>
                <w:szCs w:val="20"/>
                <w:lang w:eastAsia="en-US"/>
              </w:rPr>
              <w:t>ҮС</w:t>
            </w:r>
          </w:p>
        </w:tc>
        <w:tc>
          <w:tcPr>
            <w:tcW w:w="2690" w:type="dxa"/>
            <w:shd w:val="clear" w:color="auto" w:fill="auto"/>
            <w:tcMar>
              <w:top w:w="100" w:type="dxa"/>
              <w:left w:w="100" w:type="dxa"/>
              <w:bottom w:w="100" w:type="dxa"/>
              <w:right w:w="100" w:type="dxa"/>
            </w:tcMar>
          </w:tcPr>
          <w:p w:rsidR="001F7CD8" w:rsidRPr="00D170C4" w:rsidRDefault="001F7CD8" w:rsidP="002F2649">
            <w:pPr>
              <w:suppressAutoHyphens w:val="0"/>
              <w:rPr>
                <w:rFonts w:eastAsia="Arial"/>
                <w:sz w:val="20"/>
                <w:szCs w:val="20"/>
                <w:lang w:eastAsia="en-US"/>
              </w:rPr>
            </w:pPr>
          </w:p>
        </w:tc>
        <w:tc>
          <w:tcPr>
            <w:tcW w:w="1150" w:type="dxa"/>
            <w:shd w:val="clear" w:color="auto" w:fill="auto"/>
            <w:tcMar>
              <w:top w:w="100" w:type="dxa"/>
              <w:left w:w="100" w:type="dxa"/>
              <w:bottom w:w="100" w:type="dxa"/>
              <w:right w:w="100" w:type="dxa"/>
            </w:tcMar>
          </w:tcPr>
          <w:p w:rsidR="001F7CD8" w:rsidRPr="00D170C4" w:rsidRDefault="001F7CD8" w:rsidP="002F2649">
            <w:pPr>
              <w:suppressAutoHyphens w:val="0"/>
              <w:rPr>
                <w:rFonts w:eastAsia="Arial"/>
                <w:sz w:val="20"/>
                <w:szCs w:val="20"/>
                <w:lang w:eastAsia="en-US"/>
              </w:rPr>
            </w:pPr>
          </w:p>
        </w:tc>
        <w:tc>
          <w:tcPr>
            <w:tcW w:w="627" w:type="dxa"/>
            <w:shd w:val="clear" w:color="auto" w:fill="auto"/>
            <w:tcMar>
              <w:top w:w="100" w:type="dxa"/>
              <w:left w:w="100" w:type="dxa"/>
              <w:bottom w:w="100" w:type="dxa"/>
              <w:right w:w="100" w:type="dxa"/>
            </w:tcMar>
          </w:tcPr>
          <w:p w:rsidR="001F7CD8" w:rsidRPr="00D170C4" w:rsidRDefault="001F7CD8" w:rsidP="002F2649">
            <w:pPr>
              <w:suppressAutoHyphens w:val="0"/>
              <w:rPr>
                <w:rFonts w:eastAsia="Arial"/>
                <w:sz w:val="20"/>
                <w:szCs w:val="20"/>
                <w:lang w:eastAsia="en-US"/>
              </w:rPr>
            </w:pPr>
            <w:r w:rsidRPr="00D170C4">
              <w:rPr>
                <w:rFonts w:eastAsia="Arial"/>
                <w:sz w:val="20"/>
                <w:szCs w:val="20"/>
                <w:lang w:eastAsia="en-US"/>
              </w:rPr>
              <w:t>ОС</w:t>
            </w:r>
          </w:p>
        </w:tc>
        <w:tc>
          <w:tcPr>
            <w:tcW w:w="2855" w:type="dxa"/>
            <w:shd w:val="clear" w:color="auto" w:fill="auto"/>
            <w:tcMar>
              <w:top w:w="100" w:type="dxa"/>
              <w:left w:w="100" w:type="dxa"/>
              <w:bottom w:w="100" w:type="dxa"/>
              <w:right w:w="100" w:type="dxa"/>
            </w:tcMar>
          </w:tcPr>
          <w:p w:rsidR="001F7CD8" w:rsidRPr="00D170C4" w:rsidRDefault="001F7CD8" w:rsidP="002F2649">
            <w:pPr>
              <w:suppressAutoHyphens w:val="0"/>
              <w:rPr>
                <w:rFonts w:eastAsia="Arial"/>
                <w:sz w:val="20"/>
                <w:szCs w:val="20"/>
                <w:lang w:eastAsia="en-US"/>
              </w:rPr>
            </w:pPr>
          </w:p>
        </w:tc>
        <w:tc>
          <w:tcPr>
            <w:tcW w:w="1222" w:type="dxa"/>
            <w:shd w:val="clear" w:color="auto" w:fill="auto"/>
            <w:tcMar>
              <w:top w:w="100" w:type="dxa"/>
              <w:left w:w="100" w:type="dxa"/>
              <w:bottom w:w="100" w:type="dxa"/>
              <w:right w:w="100" w:type="dxa"/>
            </w:tcMar>
          </w:tcPr>
          <w:p w:rsidR="001F7CD8" w:rsidRPr="00D170C4" w:rsidRDefault="001F7CD8" w:rsidP="002F2649">
            <w:pPr>
              <w:suppressAutoHyphens w:val="0"/>
              <w:rPr>
                <w:rFonts w:eastAsia="Arial"/>
                <w:sz w:val="20"/>
                <w:szCs w:val="20"/>
                <w:lang w:eastAsia="en-US"/>
              </w:rPr>
            </w:pPr>
          </w:p>
        </w:tc>
      </w:tr>
    </w:tbl>
    <w:p w:rsidR="001F7CD8" w:rsidRPr="00D170C4" w:rsidRDefault="001F7CD8" w:rsidP="001F7CD8">
      <w:pPr>
        <w:suppressAutoHyphens w:val="0"/>
        <w:rPr>
          <w:rFonts w:eastAsia="Arial"/>
          <w:sz w:val="20"/>
          <w:szCs w:val="20"/>
          <w:lang w:eastAsia="en-US"/>
        </w:rPr>
      </w:pPr>
      <w:r w:rsidRPr="00D170C4">
        <w:rPr>
          <w:rFonts w:eastAsia="Arial"/>
          <w:sz w:val="20"/>
          <w:szCs w:val="20"/>
          <w:lang w:eastAsia="en-US"/>
        </w:rPr>
        <w:t xml:space="preserve"> </w:t>
      </w:r>
    </w:p>
    <w:tbl>
      <w:tblPr>
        <w:tblW w:w="9172"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4500"/>
        <w:gridCol w:w="4672"/>
      </w:tblGrid>
      <w:tr w:rsidR="001F7CD8" w:rsidRPr="00D170C4" w:rsidTr="002F2649">
        <w:trPr>
          <w:trHeight w:val="178"/>
        </w:trPr>
        <w:tc>
          <w:tcPr>
            <w:tcW w:w="45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7CD8" w:rsidRPr="00D170C4" w:rsidRDefault="001F7CD8" w:rsidP="002F2649">
            <w:pPr>
              <w:suppressAutoHyphens w:val="0"/>
              <w:jc w:val="center"/>
              <w:rPr>
                <w:rFonts w:eastAsia="Arial"/>
                <w:sz w:val="20"/>
                <w:szCs w:val="20"/>
                <w:lang w:val="kk-KZ" w:eastAsia="en-US"/>
              </w:rPr>
            </w:pPr>
            <w:r w:rsidRPr="00D170C4">
              <w:rPr>
                <w:rFonts w:eastAsia="Arial"/>
                <w:sz w:val="20"/>
                <w:szCs w:val="20"/>
                <w:lang w:val="kk-KZ" w:eastAsia="en-US"/>
              </w:rPr>
              <w:t>Үкімет</w:t>
            </w:r>
            <w:r w:rsidRPr="00D170C4">
              <w:rPr>
                <w:rFonts w:eastAsia="Arial"/>
                <w:sz w:val="20"/>
                <w:szCs w:val="20"/>
                <w:lang w:eastAsia="en-US"/>
              </w:rPr>
              <w:t xml:space="preserve">: </w:t>
            </w:r>
            <w:r w:rsidRPr="00D170C4">
              <w:rPr>
                <w:rFonts w:eastAsia="Arial"/>
                <w:sz w:val="20"/>
                <w:szCs w:val="20"/>
                <w:lang w:val="kk-KZ" w:eastAsia="en-US"/>
              </w:rPr>
              <w:t>жеке пікірлер</w:t>
            </w:r>
          </w:p>
        </w:tc>
        <w:tc>
          <w:tcPr>
            <w:tcW w:w="467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F7CD8" w:rsidRPr="00D170C4" w:rsidRDefault="001F7CD8" w:rsidP="002F2649">
            <w:pPr>
              <w:suppressAutoHyphens w:val="0"/>
              <w:jc w:val="center"/>
              <w:rPr>
                <w:rFonts w:eastAsia="Arial"/>
                <w:sz w:val="20"/>
                <w:szCs w:val="20"/>
                <w:lang w:val="kk-KZ" w:eastAsia="en-US"/>
              </w:rPr>
            </w:pPr>
            <w:r w:rsidRPr="00D170C4">
              <w:rPr>
                <w:rFonts w:eastAsia="Arial"/>
                <w:sz w:val="20"/>
                <w:szCs w:val="20"/>
                <w:lang w:eastAsia="en-US"/>
              </w:rPr>
              <w:t xml:space="preserve">Оппозиция: </w:t>
            </w:r>
            <w:r w:rsidRPr="00D170C4">
              <w:rPr>
                <w:rFonts w:eastAsia="Arial"/>
                <w:sz w:val="20"/>
                <w:szCs w:val="20"/>
                <w:lang w:val="kk-KZ" w:eastAsia="en-US"/>
              </w:rPr>
              <w:t xml:space="preserve">жеке </w:t>
            </w:r>
            <w:proofErr w:type="gramStart"/>
            <w:r w:rsidRPr="00D170C4">
              <w:rPr>
                <w:rFonts w:eastAsia="Arial"/>
                <w:sz w:val="20"/>
                <w:szCs w:val="20"/>
                <w:lang w:val="kk-KZ" w:eastAsia="en-US"/>
              </w:rPr>
              <w:t>п</w:t>
            </w:r>
            <w:proofErr w:type="gramEnd"/>
            <w:r w:rsidRPr="00D170C4">
              <w:rPr>
                <w:rFonts w:eastAsia="Arial"/>
                <w:sz w:val="20"/>
                <w:szCs w:val="20"/>
                <w:lang w:val="kk-KZ" w:eastAsia="en-US"/>
              </w:rPr>
              <w:t>ікірлер</w:t>
            </w:r>
          </w:p>
        </w:tc>
      </w:tr>
      <w:tr w:rsidR="001F7CD8" w:rsidRPr="00D170C4" w:rsidTr="002F2649">
        <w:trPr>
          <w:trHeight w:val="120"/>
        </w:trPr>
        <w:tc>
          <w:tcPr>
            <w:tcW w:w="4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7CD8" w:rsidRPr="00D170C4" w:rsidRDefault="001F7CD8" w:rsidP="002F2649">
            <w:pPr>
              <w:suppressAutoHyphens w:val="0"/>
              <w:jc w:val="center"/>
              <w:rPr>
                <w:rFonts w:eastAsia="Arial"/>
                <w:b/>
                <w:sz w:val="20"/>
                <w:szCs w:val="20"/>
                <w:highlight w:val="white"/>
                <w:lang w:eastAsia="en-US"/>
              </w:rPr>
            </w:pPr>
            <w:r w:rsidRPr="00D170C4">
              <w:rPr>
                <w:rFonts w:eastAsia="Arial"/>
                <w:b/>
                <w:sz w:val="20"/>
                <w:szCs w:val="20"/>
                <w:highlight w:val="white"/>
                <w:lang w:eastAsia="en-US"/>
              </w:rPr>
              <w:t xml:space="preserve"> </w:t>
            </w:r>
          </w:p>
        </w:tc>
        <w:tc>
          <w:tcPr>
            <w:tcW w:w="46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F7CD8" w:rsidRPr="00D170C4" w:rsidRDefault="001F7CD8" w:rsidP="002F2649">
            <w:pPr>
              <w:suppressAutoHyphens w:val="0"/>
              <w:rPr>
                <w:rFonts w:eastAsia="Arial"/>
                <w:b/>
                <w:sz w:val="20"/>
                <w:szCs w:val="20"/>
                <w:highlight w:val="white"/>
                <w:lang w:eastAsia="en-US"/>
              </w:rPr>
            </w:pPr>
            <w:r w:rsidRPr="00D170C4">
              <w:rPr>
                <w:rFonts w:eastAsia="Arial"/>
                <w:b/>
                <w:sz w:val="20"/>
                <w:szCs w:val="20"/>
                <w:highlight w:val="white"/>
                <w:lang w:eastAsia="en-US"/>
              </w:rPr>
              <w:t xml:space="preserve"> </w:t>
            </w:r>
          </w:p>
        </w:tc>
      </w:tr>
    </w:tbl>
    <w:p w:rsidR="001F7CD8" w:rsidRPr="00D170C4" w:rsidRDefault="001F7CD8" w:rsidP="001F7CD8">
      <w:pPr>
        <w:suppressAutoHyphens w:val="0"/>
        <w:rPr>
          <w:rFonts w:eastAsia="Arial"/>
          <w:sz w:val="20"/>
          <w:szCs w:val="20"/>
          <w:lang w:eastAsia="en-US"/>
        </w:rPr>
      </w:pPr>
      <w:r w:rsidRPr="00D170C4">
        <w:rPr>
          <w:rFonts w:eastAsia="Arial"/>
          <w:sz w:val="20"/>
          <w:szCs w:val="20"/>
          <w:lang w:val="kk-KZ" w:eastAsia="en-US"/>
        </w:rPr>
        <w:t>Жеңімпаз фракция</w:t>
      </w:r>
      <w:r w:rsidRPr="00D170C4">
        <w:rPr>
          <w:rFonts w:eastAsia="Arial"/>
          <w:sz w:val="20"/>
          <w:szCs w:val="20"/>
          <w:lang w:eastAsia="en-US"/>
        </w:rPr>
        <w:t>: фракция_____________________________</w:t>
      </w:r>
    </w:p>
    <w:p w:rsidR="001F7CD8" w:rsidRPr="00D170C4" w:rsidRDefault="001F7CD8" w:rsidP="001F7CD8">
      <w:pPr>
        <w:suppressAutoHyphens w:val="0"/>
        <w:rPr>
          <w:rFonts w:eastAsia="Arial"/>
          <w:sz w:val="20"/>
          <w:szCs w:val="20"/>
          <w:lang w:eastAsia="en-US"/>
        </w:rPr>
      </w:pPr>
      <w:r w:rsidRPr="00D170C4">
        <w:rPr>
          <w:rFonts w:eastAsia="Arial"/>
          <w:sz w:val="20"/>
          <w:szCs w:val="20"/>
          <w:lang w:eastAsia="en-US"/>
        </w:rPr>
        <w:t xml:space="preserve">                                                           ү</w:t>
      </w:r>
      <w:proofErr w:type="gramStart"/>
      <w:r w:rsidRPr="00D170C4">
        <w:rPr>
          <w:rFonts w:eastAsia="Arial"/>
          <w:sz w:val="20"/>
          <w:szCs w:val="20"/>
          <w:lang w:eastAsia="en-US"/>
        </w:rPr>
        <w:t>к</w:t>
      </w:r>
      <w:proofErr w:type="gramEnd"/>
      <w:r w:rsidRPr="00D170C4">
        <w:rPr>
          <w:rFonts w:eastAsia="Arial"/>
          <w:sz w:val="20"/>
          <w:szCs w:val="20"/>
          <w:lang w:eastAsia="en-US"/>
        </w:rPr>
        <w:t>імет/оппозиция</w:t>
      </w:r>
    </w:p>
    <w:p w:rsidR="001F7CD8" w:rsidRPr="00D170C4" w:rsidRDefault="001F7CD8" w:rsidP="001F7CD8">
      <w:pPr>
        <w:suppressAutoHyphens w:val="0"/>
        <w:rPr>
          <w:rFonts w:eastAsia="Arial"/>
          <w:sz w:val="20"/>
          <w:szCs w:val="20"/>
          <w:lang w:eastAsia="en-US"/>
        </w:rPr>
      </w:pPr>
      <w:r w:rsidRPr="00D170C4">
        <w:rPr>
          <w:rFonts w:eastAsia="Arial"/>
          <w:sz w:val="20"/>
          <w:szCs w:val="20"/>
          <w:lang w:val="kk-KZ" w:eastAsia="en-US"/>
        </w:rPr>
        <w:t>Төрешінің А.Ж.Т., қолы</w:t>
      </w:r>
      <w:r w:rsidRPr="00D170C4">
        <w:rPr>
          <w:rFonts w:eastAsia="Arial"/>
          <w:sz w:val="20"/>
          <w:szCs w:val="20"/>
          <w:lang w:eastAsia="en-US"/>
        </w:rPr>
        <w:t>_____________________________________</w:t>
      </w:r>
    </w:p>
    <w:p w:rsidR="001F7CD8" w:rsidRPr="00D170C4" w:rsidRDefault="001F7CD8" w:rsidP="001F7CD8">
      <w:pPr>
        <w:suppressAutoHyphens w:val="0"/>
        <w:jc w:val="right"/>
        <w:rPr>
          <w:rFonts w:eastAsia="Arial"/>
          <w:b/>
          <w:sz w:val="20"/>
          <w:szCs w:val="20"/>
          <w:lang w:eastAsia="en-US"/>
        </w:rPr>
      </w:pPr>
      <w:r w:rsidRPr="00D170C4">
        <w:rPr>
          <w:rFonts w:eastAsia="Arial"/>
          <w:sz w:val="20"/>
          <w:szCs w:val="20"/>
          <w:lang w:eastAsia="en-US"/>
        </w:rPr>
        <w:t xml:space="preserve"> </w:t>
      </w:r>
      <w:proofErr w:type="spellStart"/>
      <w:r w:rsidRPr="00D170C4">
        <w:rPr>
          <w:rFonts w:eastAsia="Arial"/>
          <w:sz w:val="20"/>
          <w:szCs w:val="20"/>
          <w:lang w:eastAsia="en-US"/>
        </w:rPr>
        <w:t>Ережеге</w:t>
      </w:r>
      <w:proofErr w:type="spellEnd"/>
      <w:r w:rsidRPr="00D170C4">
        <w:rPr>
          <w:rFonts w:eastAsia="Arial"/>
          <w:sz w:val="20"/>
          <w:szCs w:val="20"/>
          <w:lang w:eastAsia="en-US"/>
        </w:rPr>
        <w:t xml:space="preserve"> </w:t>
      </w:r>
      <w:r w:rsidRPr="00D170C4">
        <w:rPr>
          <w:rFonts w:eastAsia="Arial"/>
          <w:sz w:val="20"/>
          <w:szCs w:val="20"/>
          <w:lang w:eastAsia="en-US"/>
        </w:rPr>
        <w:t>4</w:t>
      </w:r>
      <w:r w:rsidRPr="00D170C4">
        <w:rPr>
          <w:rFonts w:eastAsia="Arial"/>
          <w:sz w:val="20"/>
          <w:szCs w:val="20"/>
          <w:lang w:eastAsia="en-US"/>
        </w:rPr>
        <w:t>-қосымша</w:t>
      </w:r>
      <w:r w:rsidRPr="00D170C4">
        <w:rPr>
          <w:rFonts w:eastAsia="Arial"/>
          <w:b/>
          <w:sz w:val="20"/>
          <w:szCs w:val="20"/>
          <w:lang w:eastAsia="en-US"/>
        </w:rPr>
        <w:t xml:space="preserve"> </w:t>
      </w:r>
    </w:p>
    <w:p w:rsidR="001F7CD8" w:rsidRPr="00D170C4" w:rsidRDefault="001F7CD8" w:rsidP="001F7CD8">
      <w:pPr>
        <w:suppressAutoHyphens w:val="0"/>
        <w:jc w:val="right"/>
        <w:rPr>
          <w:rFonts w:eastAsia="Arial"/>
          <w:b/>
          <w:sz w:val="20"/>
          <w:szCs w:val="20"/>
          <w:lang w:eastAsia="en-US"/>
        </w:rPr>
      </w:pPr>
    </w:p>
    <w:p w:rsidR="001F7CD8" w:rsidRPr="00D170C4" w:rsidRDefault="001F7CD8" w:rsidP="001F7CD8">
      <w:pPr>
        <w:suppressAutoHyphens w:val="0"/>
        <w:jc w:val="center"/>
        <w:rPr>
          <w:rFonts w:eastAsia="Arial"/>
          <w:b/>
          <w:sz w:val="20"/>
          <w:szCs w:val="20"/>
          <w:lang w:eastAsia="en-US"/>
        </w:rPr>
      </w:pPr>
      <w:r w:rsidRPr="00D170C4">
        <w:rPr>
          <w:rFonts w:eastAsia="Arial"/>
          <w:b/>
          <w:sz w:val="20"/>
          <w:szCs w:val="20"/>
          <w:lang w:eastAsia="en-US"/>
        </w:rPr>
        <w:t>ФЛОУШИТ</w:t>
      </w:r>
    </w:p>
    <w:tbl>
      <w:tblPr>
        <w:tblW w:w="10023"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1801"/>
        <w:gridCol w:w="1985"/>
        <w:gridCol w:w="1984"/>
        <w:gridCol w:w="1985"/>
        <w:gridCol w:w="2268"/>
      </w:tblGrid>
      <w:tr w:rsidR="001F7CD8" w:rsidRPr="00D170C4" w:rsidTr="002F2649">
        <w:trPr>
          <w:trHeight w:val="291"/>
        </w:trPr>
        <w:tc>
          <w:tcPr>
            <w:tcW w:w="180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1F7CD8" w:rsidRPr="00D170C4" w:rsidRDefault="001F7CD8" w:rsidP="002F2649">
            <w:pPr>
              <w:suppressAutoHyphens w:val="0"/>
              <w:rPr>
                <w:rFonts w:eastAsia="Arial"/>
                <w:sz w:val="20"/>
                <w:szCs w:val="20"/>
                <w:lang w:eastAsia="en-US"/>
              </w:rPr>
            </w:pPr>
            <w:r w:rsidRPr="00D170C4">
              <w:rPr>
                <w:rFonts w:eastAsia="Arial"/>
                <w:b/>
                <w:sz w:val="20"/>
                <w:szCs w:val="20"/>
                <w:lang w:eastAsia="en-US"/>
              </w:rPr>
              <w:t xml:space="preserve"> </w:t>
            </w:r>
            <w:r w:rsidRPr="00D170C4">
              <w:rPr>
                <w:rFonts w:eastAsia="Arial"/>
                <w:sz w:val="20"/>
                <w:szCs w:val="20"/>
                <w:lang w:eastAsia="en-US"/>
              </w:rPr>
              <w:t>Премьер-Министр</w:t>
            </w:r>
          </w:p>
        </w:tc>
        <w:tc>
          <w:tcPr>
            <w:tcW w:w="1985" w:type="dxa"/>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vAlign w:val="center"/>
          </w:tcPr>
          <w:p w:rsidR="001F7CD8" w:rsidRPr="00D170C4" w:rsidRDefault="001F7CD8" w:rsidP="002F2649">
            <w:pPr>
              <w:suppressAutoHyphens w:val="0"/>
              <w:jc w:val="center"/>
              <w:rPr>
                <w:rFonts w:eastAsia="Arial"/>
                <w:sz w:val="20"/>
                <w:szCs w:val="20"/>
                <w:lang w:val="kk-KZ" w:eastAsia="en-US"/>
              </w:rPr>
            </w:pPr>
            <w:r w:rsidRPr="00D170C4">
              <w:rPr>
                <w:rFonts w:eastAsia="Arial"/>
                <w:sz w:val="20"/>
                <w:szCs w:val="20"/>
                <w:lang w:eastAsia="en-US"/>
              </w:rPr>
              <w:t xml:space="preserve">Оппозиция </w:t>
            </w:r>
            <w:r w:rsidRPr="00D170C4">
              <w:rPr>
                <w:rFonts w:eastAsia="Arial"/>
                <w:sz w:val="20"/>
                <w:szCs w:val="20"/>
                <w:lang w:val="kk-KZ" w:eastAsia="en-US"/>
              </w:rPr>
              <w:t>Лидері</w:t>
            </w:r>
          </w:p>
        </w:tc>
        <w:tc>
          <w:tcPr>
            <w:tcW w:w="19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1F7CD8" w:rsidRPr="00D170C4" w:rsidRDefault="001F7CD8" w:rsidP="002F2649">
            <w:pPr>
              <w:suppressAutoHyphens w:val="0"/>
              <w:jc w:val="center"/>
              <w:rPr>
                <w:rFonts w:eastAsia="Arial"/>
                <w:sz w:val="20"/>
                <w:szCs w:val="20"/>
                <w:lang w:val="kk-KZ" w:eastAsia="en-US"/>
              </w:rPr>
            </w:pPr>
            <w:r w:rsidRPr="00D170C4">
              <w:rPr>
                <w:rFonts w:eastAsia="Arial"/>
                <w:sz w:val="20"/>
                <w:szCs w:val="20"/>
                <w:lang w:val="kk-KZ" w:eastAsia="en-US"/>
              </w:rPr>
              <w:t>Үкімет Спикері</w:t>
            </w: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1F7CD8" w:rsidRPr="00D170C4" w:rsidRDefault="001F7CD8" w:rsidP="002F2649">
            <w:pPr>
              <w:suppressAutoHyphens w:val="0"/>
              <w:jc w:val="center"/>
              <w:rPr>
                <w:rFonts w:eastAsia="Arial"/>
                <w:sz w:val="20"/>
                <w:szCs w:val="20"/>
                <w:lang w:val="kk-KZ" w:eastAsia="en-US"/>
              </w:rPr>
            </w:pPr>
            <w:r w:rsidRPr="00D170C4">
              <w:rPr>
                <w:rFonts w:eastAsia="Arial"/>
                <w:sz w:val="20"/>
                <w:szCs w:val="20"/>
                <w:lang w:val="kk-KZ" w:eastAsia="en-US"/>
              </w:rPr>
              <w:t>Оппозиция Спикері</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1F7CD8" w:rsidRPr="00D170C4" w:rsidRDefault="001F7CD8" w:rsidP="002F2649">
            <w:pPr>
              <w:suppressAutoHyphens w:val="0"/>
              <w:jc w:val="center"/>
              <w:rPr>
                <w:rFonts w:eastAsia="Arial"/>
                <w:sz w:val="20"/>
                <w:szCs w:val="20"/>
                <w:lang w:val="kk-KZ" w:eastAsia="en-US"/>
              </w:rPr>
            </w:pPr>
            <w:r w:rsidRPr="00D170C4">
              <w:rPr>
                <w:rFonts w:eastAsia="Arial"/>
                <w:sz w:val="20"/>
                <w:szCs w:val="20"/>
                <w:lang w:val="kk-KZ" w:eastAsia="en-US"/>
              </w:rPr>
              <w:t>Оппозиция Лидері</w:t>
            </w:r>
          </w:p>
        </w:tc>
      </w:tr>
      <w:tr w:rsidR="001F7CD8" w:rsidRPr="00D170C4" w:rsidTr="002F2649">
        <w:trPr>
          <w:trHeight w:val="20"/>
        </w:trPr>
        <w:tc>
          <w:tcPr>
            <w:tcW w:w="1801"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1F7CD8" w:rsidRPr="00D170C4" w:rsidRDefault="001F7CD8" w:rsidP="002F2649">
            <w:pPr>
              <w:suppressAutoHyphens w:val="0"/>
              <w:jc w:val="center"/>
              <w:rPr>
                <w:rFonts w:eastAsia="Arial"/>
                <w:b/>
                <w:sz w:val="20"/>
                <w:szCs w:val="20"/>
                <w:lang w:eastAsia="en-US"/>
              </w:rPr>
            </w:pPr>
          </w:p>
        </w:tc>
        <w:tc>
          <w:tcPr>
            <w:tcW w:w="1985" w:type="dxa"/>
            <w:vMerge w:val="restart"/>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vAlign w:val="center"/>
          </w:tcPr>
          <w:p w:rsidR="001F7CD8" w:rsidRPr="00D170C4" w:rsidRDefault="001F7CD8" w:rsidP="002F2649">
            <w:pPr>
              <w:suppressAutoHyphens w:val="0"/>
              <w:jc w:val="center"/>
              <w:rPr>
                <w:rFonts w:eastAsia="Arial"/>
                <w:b/>
                <w:sz w:val="20"/>
                <w:szCs w:val="20"/>
                <w:lang w:eastAsia="en-US"/>
              </w:rPr>
            </w:pPr>
          </w:p>
        </w:tc>
        <w:tc>
          <w:tcPr>
            <w:tcW w:w="1984"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1F7CD8" w:rsidRPr="00D170C4" w:rsidRDefault="001F7CD8" w:rsidP="002F2649">
            <w:pPr>
              <w:suppressAutoHyphens w:val="0"/>
              <w:jc w:val="center"/>
              <w:rPr>
                <w:rFonts w:eastAsia="Arial"/>
                <w:b/>
                <w:sz w:val="20"/>
                <w:szCs w:val="20"/>
                <w:lang w:eastAsia="en-US"/>
              </w:rPr>
            </w:pPr>
          </w:p>
        </w:tc>
        <w:tc>
          <w:tcPr>
            <w:tcW w:w="198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1F7CD8" w:rsidRPr="00D170C4" w:rsidRDefault="001F7CD8" w:rsidP="002F2649">
            <w:pPr>
              <w:suppressAutoHyphens w:val="0"/>
              <w:jc w:val="center"/>
              <w:rPr>
                <w:rFonts w:eastAsia="Arial"/>
                <w:b/>
                <w:sz w:val="20"/>
                <w:szCs w:val="20"/>
                <w:lang w:eastAsia="en-US"/>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1F7CD8" w:rsidRPr="00D170C4" w:rsidRDefault="001F7CD8" w:rsidP="002F2649">
            <w:pPr>
              <w:suppressAutoHyphens w:val="0"/>
              <w:jc w:val="center"/>
              <w:rPr>
                <w:rFonts w:eastAsia="Arial"/>
                <w:b/>
                <w:sz w:val="20"/>
                <w:szCs w:val="20"/>
                <w:lang w:eastAsia="en-US"/>
              </w:rPr>
            </w:pPr>
          </w:p>
        </w:tc>
      </w:tr>
      <w:tr w:rsidR="001F7CD8" w:rsidRPr="00D170C4" w:rsidTr="002F2649">
        <w:trPr>
          <w:trHeight w:val="280"/>
        </w:trPr>
        <w:tc>
          <w:tcPr>
            <w:tcW w:w="1801"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1F7CD8" w:rsidRPr="00D170C4" w:rsidRDefault="001F7CD8" w:rsidP="002F2649">
            <w:pPr>
              <w:suppressAutoHyphens w:val="0"/>
              <w:jc w:val="center"/>
              <w:rPr>
                <w:rFonts w:eastAsia="Arial"/>
                <w:sz w:val="20"/>
                <w:szCs w:val="20"/>
                <w:lang w:eastAsia="en-US"/>
              </w:rPr>
            </w:pPr>
          </w:p>
        </w:tc>
        <w:tc>
          <w:tcPr>
            <w:tcW w:w="1985"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vAlign w:val="center"/>
          </w:tcPr>
          <w:p w:rsidR="001F7CD8" w:rsidRPr="00D170C4" w:rsidRDefault="001F7CD8" w:rsidP="002F2649">
            <w:pPr>
              <w:suppressAutoHyphens w:val="0"/>
              <w:jc w:val="center"/>
              <w:rPr>
                <w:rFonts w:eastAsia="Arial"/>
                <w:sz w:val="20"/>
                <w:szCs w:val="20"/>
                <w:lang w:eastAsia="en-US"/>
              </w:rPr>
            </w:pPr>
          </w:p>
        </w:tc>
        <w:tc>
          <w:tcPr>
            <w:tcW w:w="1984" w:type="dxa"/>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1F7CD8" w:rsidRPr="00D170C4" w:rsidRDefault="001F7CD8" w:rsidP="002F2649">
            <w:pPr>
              <w:suppressAutoHyphens w:val="0"/>
              <w:jc w:val="center"/>
              <w:rPr>
                <w:rFonts w:eastAsia="Arial"/>
                <w:sz w:val="20"/>
                <w:szCs w:val="20"/>
                <w:lang w:eastAsia="en-US"/>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1F7CD8" w:rsidRPr="00D170C4" w:rsidRDefault="001F7CD8" w:rsidP="002F2649">
            <w:pPr>
              <w:suppressAutoHyphens w:val="0"/>
              <w:jc w:val="center"/>
              <w:rPr>
                <w:rFonts w:eastAsia="Arial"/>
                <w:sz w:val="20"/>
                <w:szCs w:val="20"/>
                <w:lang w:eastAsia="en-US"/>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1F7CD8" w:rsidRPr="00D170C4" w:rsidRDefault="001F7CD8" w:rsidP="002F2649">
            <w:pPr>
              <w:suppressAutoHyphens w:val="0"/>
              <w:jc w:val="center"/>
              <w:rPr>
                <w:rFonts w:eastAsia="Arial"/>
                <w:sz w:val="20"/>
                <w:szCs w:val="20"/>
                <w:lang w:val="kk-KZ" w:eastAsia="en-US"/>
              </w:rPr>
            </w:pPr>
            <w:r w:rsidRPr="00D170C4">
              <w:rPr>
                <w:rFonts w:eastAsia="Arial"/>
                <w:sz w:val="20"/>
                <w:szCs w:val="20"/>
                <w:lang w:val="kk-KZ" w:eastAsia="en-US"/>
              </w:rPr>
              <w:t>Үкімет Лидері</w:t>
            </w:r>
          </w:p>
        </w:tc>
      </w:tr>
      <w:tr w:rsidR="001F7CD8" w:rsidRPr="00D170C4" w:rsidTr="002F2649">
        <w:trPr>
          <w:trHeight w:val="189"/>
        </w:trPr>
        <w:tc>
          <w:tcPr>
            <w:tcW w:w="1801"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1F7CD8" w:rsidRPr="00D170C4" w:rsidRDefault="001F7CD8" w:rsidP="002F2649">
            <w:pPr>
              <w:suppressAutoHyphens w:val="0"/>
              <w:jc w:val="center"/>
              <w:rPr>
                <w:rFonts w:eastAsia="Arial"/>
                <w:sz w:val="20"/>
                <w:szCs w:val="20"/>
                <w:lang w:eastAsia="en-US"/>
              </w:rPr>
            </w:pPr>
          </w:p>
        </w:tc>
        <w:tc>
          <w:tcPr>
            <w:tcW w:w="1985"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vAlign w:val="center"/>
          </w:tcPr>
          <w:p w:rsidR="001F7CD8" w:rsidRPr="00D170C4" w:rsidRDefault="001F7CD8" w:rsidP="002F2649">
            <w:pPr>
              <w:suppressAutoHyphens w:val="0"/>
              <w:jc w:val="center"/>
              <w:rPr>
                <w:rFonts w:eastAsia="Arial"/>
                <w:sz w:val="20"/>
                <w:szCs w:val="20"/>
                <w:lang w:eastAsia="en-US"/>
              </w:rPr>
            </w:pPr>
          </w:p>
        </w:tc>
        <w:tc>
          <w:tcPr>
            <w:tcW w:w="1984" w:type="dxa"/>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1F7CD8" w:rsidRPr="00D170C4" w:rsidRDefault="001F7CD8" w:rsidP="002F2649">
            <w:pPr>
              <w:suppressAutoHyphens w:val="0"/>
              <w:jc w:val="center"/>
              <w:rPr>
                <w:rFonts w:eastAsia="Arial"/>
                <w:sz w:val="20"/>
                <w:szCs w:val="20"/>
                <w:lang w:eastAsia="en-US"/>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1F7CD8" w:rsidRPr="00D170C4" w:rsidRDefault="001F7CD8" w:rsidP="002F2649">
            <w:pPr>
              <w:suppressAutoHyphens w:val="0"/>
              <w:jc w:val="center"/>
              <w:rPr>
                <w:rFonts w:eastAsia="Arial"/>
                <w:sz w:val="20"/>
                <w:szCs w:val="20"/>
                <w:lang w:eastAsia="en-US"/>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1F7CD8" w:rsidRPr="00D170C4" w:rsidRDefault="001F7CD8" w:rsidP="002F2649">
            <w:pPr>
              <w:suppressAutoHyphens w:val="0"/>
              <w:jc w:val="center"/>
              <w:rPr>
                <w:rFonts w:eastAsia="Arial"/>
                <w:sz w:val="20"/>
                <w:szCs w:val="20"/>
                <w:lang w:eastAsia="en-US"/>
              </w:rPr>
            </w:pPr>
          </w:p>
        </w:tc>
      </w:tr>
    </w:tbl>
    <w:p w:rsidR="001F7CD8" w:rsidRPr="00D170C4" w:rsidRDefault="001F7CD8" w:rsidP="001F7CD8">
      <w:pPr>
        <w:suppressAutoHyphens w:val="0"/>
        <w:rPr>
          <w:rFonts w:eastAsia="Arial"/>
          <w:b/>
          <w:sz w:val="20"/>
          <w:szCs w:val="20"/>
          <w:lang w:eastAsia="en-US"/>
        </w:rPr>
      </w:pPr>
      <w:r w:rsidRPr="00D170C4">
        <w:rPr>
          <w:rFonts w:eastAsia="Arial"/>
          <w:b/>
          <w:sz w:val="20"/>
          <w:szCs w:val="20"/>
          <w:lang w:eastAsia="en-US"/>
        </w:rPr>
        <w:t xml:space="preserve"> </w:t>
      </w:r>
    </w:p>
    <w:p w:rsidR="002903C1" w:rsidRDefault="002903C1"/>
    <w:sectPr w:rsidR="002903C1" w:rsidSect="00FC4A40">
      <w:pgSz w:w="11906" w:h="16838"/>
      <w:pgMar w:top="113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F7CD8"/>
    <w:rsid w:val="001F7CD8"/>
    <w:rsid w:val="00290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CD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2717</Words>
  <Characters>15490</Characters>
  <Application>Microsoft Office Word</Application>
  <DocSecurity>0</DocSecurity>
  <Lines>129</Lines>
  <Paragraphs>36</Paragraphs>
  <ScaleCrop>false</ScaleCrop>
  <Company>diakov.net</Company>
  <LinksUpToDate>false</LinksUpToDate>
  <CharactersWithSpaces>18171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Zhanibek</dc:creator>
  <cp:lastModifiedBy>Zhanibek</cp:lastModifiedBy>
  <cp:revision>1</cp:revision>
  <dcterms:created xsi:type="dcterms:W3CDTF">2021-09-24T15:59:00Z</dcterms:created>
  <dcterms:modified xsi:type="dcterms:W3CDTF">2021-09-24T15:59:00Z</dcterms:modified>
</cp:coreProperties>
</file>