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6FF" w:rsidRDefault="006406FF" w:rsidP="006406FF">
      <w:pPr>
        <w:ind w:left="360"/>
        <w:jc w:val="right"/>
        <w:rPr>
          <w:rFonts w:ascii="Times New Roman" w:hAnsi="Times New Roman"/>
          <w:b/>
          <w:sz w:val="28"/>
          <w:szCs w:val="28"/>
          <w:lang w:val="kk-KZ"/>
        </w:rPr>
      </w:pPr>
      <w:r>
        <w:rPr>
          <w:rFonts w:ascii="Times New Roman" w:hAnsi="Times New Roman"/>
          <w:b/>
          <w:sz w:val="28"/>
          <w:szCs w:val="28"/>
          <w:lang w:val="kk-KZ"/>
        </w:rPr>
        <w:t>Облыстық білім басқармасының</w:t>
      </w:r>
    </w:p>
    <w:p w:rsidR="006406FF" w:rsidRDefault="006406FF" w:rsidP="006406FF">
      <w:pPr>
        <w:ind w:left="360"/>
        <w:jc w:val="right"/>
        <w:rPr>
          <w:rFonts w:ascii="Times New Roman" w:hAnsi="Times New Roman"/>
          <w:b/>
          <w:sz w:val="28"/>
          <w:szCs w:val="28"/>
          <w:lang w:val="kk-KZ"/>
        </w:rPr>
      </w:pPr>
      <w:r>
        <w:rPr>
          <w:rFonts w:ascii="Times New Roman" w:hAnsi="Times New Roman"/>
          <w:b/>
          <w:sz w:val="28"/>
          <w:szCs w:val="28"/>
          <w:lang w:val="kk-KZ"/>
        </w:rPr>
        <w:t>2023 жылғы ____қаңтар</w:t>
      </w:r>
    </w:p>
    <w:p w:rsidR="006406FF" w:rsidRDefault="006406FF" w:rsidP="006406FF">
      <w:pPr>
        <w:ind w:left="360"/>
        <w:jc w:val="right"/>
        <w:rPr>
          <w:rFonts w:ascii="Times New Roman" w:hAnsi="Times New Roman"/>
          <w:b/>
          <w:sz w:val="28"/>
          <w:szCs w:val="28"/>
          <w:lang w:val="kk-KZ"/>
        </w:rPr>
      </w:pPr>
      <w:r>
        <w:rPr>
          <w:rFonts w:ascii="Times New Roman" w:hAnsi="Times New Roman"/>
          <w:b/>
          <w:sz w:val="28"/>
          <w:szCs w:val="28"/>
          <w:lang w:val="kk-KZ"/>
        </w:rPr>
        <w:t xml:space="preserve">№_________  бұйрығына </w:t>
      </w:r>
    </w:p>
    <w:p w:rsidR="006406FF" w:rsidRDefault="006406FF" w:rsidP="006406FF">
      <w:pPr>
        <w:ind w:left="360"/>
        <w:jc w:val="right"/>
        <w:rPr>
          <w:rFonts w:ascii="Times New Roman" w:hAnsi="Times New Roman"/>
          <w:b/>
          <w:sz w:val="28"/>
          <w:szCs w:val="28"/>
          <w:lang w:val="kk-KZ"/>
        </w:rPr>
      </w:pPr>
      <w:r>
        <w:rPr>
          <w:rFonts w:ascii="Times New Roman" w:hAnsi="Times New Roman"/>
          <w:b/>
          <w:sz w:val="28"/>
          <w:szCs w:val="28"/>
          <w:lang w:val="kk-KZ"/>
        </w:rPr>
        <w:t>қосымша</w:t>
      </w:r>
      <w:r w:rsidR="003E5575">
        <w:rPr>
          <w:rFonts w:ascii="Times New Roman" w:hAnsi="Times New Roman"/>
          <w:b/>
          <w:sz w:val="28"/>
          <w:szCs w:val="28"/>
          <w:lang w:val="kk-KZ"/>
        </w:rPr>
        <w:t xml:space="preserve"> №3</w:t>
      </w:r>
      <w:bookmarkStart w:id="0" w:name="_GoBack"/>
      <w:bookmarkEnd w:id="0"/>
    </w:p>
    <w:p w:rsidR="006406FF" w:rsidRDefault="006406FF" w:rsidP="006406FF">
      <w:pPr>
        <w:jc w:val="center"/>
        <w:rPr>
          <w:rFonts w:ascii="Times New Roman" w:hAnsi="Times New Roman"/>
          <w:b/>
          <w:sz w:val="28"/>
          <w:szCs w:val="27"/>
          <w:lang w:val="kk-KZ"/>
        </w:rPr>
      </w:pPr>
    </w:p>
    <w:p w:rsidR="008B4015" w:rsidRDefault="008B4015" w:rsidP="008B4015">
      <w:pPr>
        <w:jc w:val="center"/>
        <w:rPr>
          <w:rFonts w:ascii="Times New Roman" w:hAnsi="Times New Roman" w:cs="Times New Roman"/>
          <w:b/>
          <w:sz w:val="28"/>
          <w:szCs w:val="28"/>
          <w:lang w:val="kk-KZ"/>
        </w:rPr>
      </w:pPr>
    </w:p>
    <w:p w:rsidR="008B4015" w:rsidRPr="00C354D8" w:rsidRDefault="008B4015" w:rsidP="008B4015">
      <w:pPr>
        <w:widowControl/>
        <w:suppressAutoHyphens/>
        <w:autoSpaceDE/>
        <w:jc w:val="center"/>
        <w:textAlignment w:val="baseline"/>
        <w:rPr>
          <w:rFonts w:ascii="Times New Roman" w:hAnsi="Times New Roman" w:cs="Times New Roman"/>
          <w:b/>
          <w:sz w:val="28"/>
          <w:szCs w:val="28"/>
          <w:lang w:val="kk-KZ"/>
        </w:rPr>
      </w:pPr>
      <w:r w:rsidRPr="00C354D8">
        <w:rPr>
          <w:rFonts w:ascii="Times New Roman" w:hAnsi="Times New Roman" w:cs="Times New Roman"/>
          <w:b/>
          <w:sz w:val="28"/>
          <w:szCs w:val="28"/>
          <w:lang w:val="kk-KZ"/>
        </w:rPr>
        <w:t xml:space="preserve"> Ұлттық пікірсайыс турнирін өткізу ережелері</w:t>
      </w:r>
    </w:p>
    <w:p w:rsidR="008B4015" w:rsidRPr="00C354D8" w:rsidRDefault="008B4015" w:rsidP="008B4015">
      <w:pPr>
        <w:widowControl/>
        <w:suppressAutoHyphens/>
        <w:autoSpaceDE/>
        <w:jc w:val="center"/>
        <w:textAlignment w:val="baseline"/>
        <w:rPr>
          <w:rFonts w:ascii="Times New Roman" w:eastAsia="Times New Roman" w:hAnsi="Times New Roman" w:cs="Times New Roman"/>
          <w:b/>
          <w:bCs/>
          <w:kern w:val="3"/>
          <w:sz w:val="28"/>
          <w:szCs w:val="28"/>
          <w:lang w:val="kk-KZ" w:eastAsia="ru-RU"/>
        </w:rPr>
      </w:pPr>
    </w:p>
    <w:p w:rsidR="008B4015" w:rsidRPr="00C354D8" w:rsidRDefault="008B4015" w:rsidP="008B4015">
      <w:pPr>
        <w:widowControl/>
        <w:suppressAutoHyphens/>
        <w:autoSpaceDE/>
        <w:jc w:val="center"/>
        <w:textAlignment w:val="baseline"/>
        <w:rPr>
          <w:rFonts w:ascii="Times New Roman" w:eastAsia="Times New Roman" w:hAnsi="Times New Roman" w:cs="Times New Roman"/>
          <w:kern w:val="3"/>
          <w:sz w:val="28"/>
          <w:szCs w:val="28"/>
          <w:lang w:val="kk-KZ" w:eastAsia="ru-RU"/>
        </w:rPr>
      </w:pPr>
      <w:r w:rsidRPr="00C354D8">
        <w:rPr>
          <w:rFonts w:ascii="Times New Roman" w:eastAsia="Times New Roman" w:hAnsi="Times New Roman" w:cs="Times New Roman"/>
          <w:b/>
          <w:kern w:val="3"/>
          <w:sz w:val="28"/>
          <w:szCs w:val="28"/>
          <w:lang w:val="kk-KZ" w:eastAsia="ru-RU"/>
        </w:rPr>
        <w:t xml:space="preserve">1-тарау. </w:t>
      </w:r>
      <w:r w:rsidRPr="00C354D8">
        <w:rPr>
          <w:rFonts w:ascii="Times New Roman" w:eastAsia="Times New Roman" w:hAnsi="Times New Roman" w:cs="Times New Roman"/>
          <w:b/>
          <w:bCs/>
          <w:kern w:val="3"/>
          <w:sz w:val="28"/>
          <w:szCs w:val="28"/>
          <w:lang w:val="kk-KZ" w:eastAsia="ru-RU"/>
        </w:rPr>
        <w:t>Жалпы ережелер</w:t>
      </w:r>
    </w:p>
    <w:p w:rsidR="008B4015" w:rsidRPr="00C354D8" w:rsidRDefault="008B4015" w:rsidP="008B4015">
      <w:pPr>
        <w:widowControl/>
        <w:suppressAutoHyphens/>
        <w:autoSpaceDE/>
        <w:jc w:val="center"/>
        <w:textAlignment w:val="baseline"/>
        <w:rPr>
          <w:rFonts w:ascii="Times New Roman" w:eastAsia="Times New Roman" w:hAnsi="Times New Roman" w:cs="Times New Roman"/>
          <w:kern w:val="3"/>
          <w:sz w:val="28"/>
          <w:szCs w:val="28"/>
          <w:lang w:val="kk-KZ" w:eastAsia="ru-RU"/>
        </w:rPr>
      </w:pPr>
    </w:p>
    <w:p w:rsidR="008B4015" w:rsidRPr="008A2581" w:rsidRDefault="008B4015" w:rsidP="008B4015">
      <w:pPr>
        <w:ind w:firstLine="709"/>
        <w:jc w:val="both"/>
        <w:rPr>
          <w:rFonts w:ascii="Times New Roman" w:eastAsia="Times New Roman" w:hAnsi="Times New Roman" w:cs="Times New Roman"/>
          <w:sz w:val="28"/>
          <w:szCs w:val="28"/>
          <w:lang w:val="kk-KZ"/>
        </w:rPr>
      </w:pPr>
      <w:r w:rsidRPr="00C354D8">
        <w:rPr>
          <w:rFonts w:ascii="Times New Roman" w:eastAsia="Times New Roman" w:hAnsi="Times New Roman" w:cs="Times New Roman"/>
          <w:sz w:val="28"/>
          <w:szCs w:val="28"/>
          <w:lang w:val="kk-KZ"/>
        </w:rPr>
        <w:t xml:space="preserve">1. </w:t>
      </w:r>
      <w:r w:rsidRPr="00C354D8">
        <w:rPr>
          <w:rFonts w:ascii="Times New Roman" w:hAnsi="Times New Roman" w:cs="Times New Roman"/>
          <w:sz w:val="28"/>
          <w:szCs w:val="28"/>
          <w:lang w:val="kk-KZ"/>
        </w:rPr>
        <w:t>Ұлттық пікірсайыс</w:t>
      </w:r>
      <w:r w:rsidRPr="00C354D8">
        <w:rPr>
          <w:rFonts w:ascii="Times New Roman" w:eastAsia="Times New Roman" w:hAnsi="Times New Roman" w:cs="Times New Roman"/>
          <w:sz w:val="28"/>
          <w:szCs w:val="28"/>
          <w:lang w:val="kk-KZ"/>
        </w:rPr>
        <w:t xml:space="preserve"> турнирін (бұдан әрі – Турнир) өткізу ережелері </w:t>
      </w:r>
      <w:r w:rsidRPr="00C354D8">
        <w:rPr>
          <w:rFonts w:ascii="Times New Roman" w:eastAsia="Arial" w:hAnsi="Times New Roman" w:cs="Times New Roman"/>
          <w:sz w:val="28"/>
          <w:szCs w:val="28"/>
          <w:lang w:val="kk-KZ"/>
        </w:rPr>
        <w:t>өткізу ережелері мақсатын, міндеттерін</w:t>
      </w:r>
      <w:r w:rsidRPr="008A2581">
        <w:rPr>
          <w:rFonts w:ascii="Times New Roman" w:eastAsia="Arial" w:hAnsi="Times New Roman" w:cs="Times New Roman"/>
          <w:sz w:val="28"/>
          <w:szCs w:val="28"/>
          <w:lang w:val="kk-KZ"/>
        </w:rPr>
        <w:t>, оны өткізу және қаржыландыру тәртібін анықтайды.</w:t>
      </w:r>
    </w:p>
    <w:p w:rsidR="008B4015" w:rsidRPr="008A2581" w:rsidRDefault="008B4015" w:rsidP="008B4015">
      <w:pPr>
        <w:ind w:firstLine="709"/>
        <w:jc w:val="both"/>
        <w:rPr>
          <w:rFonts w:ascii="Times New Roman" w:eastAsia="Arial" w:hAnsi="Times New Roman" w:cs="Times New Roman"/>
          <w:sz w:val="28"/>
          <w:szCs w:val="28"/>
          <w:lang w:val="kk-KZ"/>
        </w:rPr>
      </w:pPr>
      <w:r w:rsidRPr="008A2581">
        <w:rPr>
          <w:rFonts w:ascii="Times New Roman" w:eastAsia="Times New Roman" w:hAnsi="Times New Roman" w:cs="Times New Roman"/>
          <w:sz w:val="28"/>
          <w:szCs w:val="28"/>
          <w:lang w:val="kk-KZ"/>
        </w:rPr>
        <w:t xml:space="preserve">2. </w:t>
      </w:r>
      <w:r w:rsidRPr="008A2581">
        <w:rPr>
          <w:rFonts w:ascii="Times New Roman" w:eastAsia="Arial" w:hAnsi="Times New Roman" w:cs="Times New Roman"/>
          <w:sz w:val="28"/>
          <w:szCs w:val="28"/>
          <w:lang w:val="kk-KZ"/>
        </w:rPr>
        <w:t xml:space="preserve">Турнирдің мақсаты: өскелең ұрпақтың қазақстандық патриотизмі мен азаматтылығын қалыптастыру; оқушылардың бойында жауапкершілік, туған өлке мен елдің мәселелерін талқылауға және шешуге қатыстылық сезімін тәрбиелеу; республикадағы пікірсайыс қозғалысын дамыту, насихаттау және қолдау. </w:t>
      </w:r>
    </w:p>
    <w:p w:rsidR="008B4015" w:rsidRPr="008A2581" w:rsidRDefault="008B4015" w:rsidP="008B4015">
      <w:pPr>
        <w:widowControl/>
        <w:autoSpaceDE/>
        <w:autoSpaceDN/>
        <w:ind w:firstLine="709"/>
        <w:jc w:val="both"/>
        <w:rPr>
          <w:rFonts w:ascii="Times New Roman" w:eastAsia="Calibri" w:hAnsi="Times New Roman" w:cs="Times New Roman"/>
          <w:sz w:val="28"/>
          <w:szCs w:val="28"/>
          <w:lang w:val="kk-KZ"/>
        </w:rPr>
      </w:pPr>
      <w:r w:rsidRPr="008A2581">
        <w:rPr>
          <w:rFonts w:ascii="Times New Roman" w:eastAsia="Calibri" w:hAnsi="Times New Roman" w:cs="Times New Roman"/>
          <w:sz w:val="28"/>
          <w:szCs w:val="28"/>
          <w:lang w:val="kk-KZ"/>
        </w:rPr>
        <w:t>Турнирдің міндеттері:</w:t>
      </w:r>
    </w:p>
    <w:p w:rsidR="008B4015" w:rsidRPr="008A2581" w:rsidRDefault="008B4015" w:rsidP="008B4015">
      <w:pPr>
        <w:pBdr>
          <w:bottom w:val="single" w:sz="4" w:space="31" w:color="FFFFFF"/>
        </w:pBdr>
        <w:tabs>
          <w:tab w:val="left" w:pos="993"/>
        </w:tabs>
        <w:ind w:firstLine="709"/>
        <w:contextualSpacing/>
        <w:jc w:val="both"/>
        <w:rPr>
          <w:rFonts w:ascii="Times New Roman" w:hAnsi="Times New Roman" w:cs="Times New Roman"/>
          <w:sz w:val="28"/>
          <w:szCs w:val="28"/>
          <w:lang w:val="kk-KZ"/>
        </w:rPr>
      </w:pPr>
      <w:r w:rsidRPr="008A2581">
        <w:rPr>
          <w:rFonts w:ascii="Times New Roman" w:hAnsi="Times New Roman" w:cs="Times New Roman"/>
          <w:sz w:val="28"/>
          <w:szCs w:val="28"/>
          <w:lang w:val="kk-KZ"/>
        </w:rPr>
        <w:t>1) демократиялық қоғамда оқушылардың өмірлік іс-әрекетінің азаматтық ұстанымы мен дағдыларын қалыптастыру, патриотизм сезімін тәрбиелеу;</w:t>
      </w:r>
    </w:p>
    <w:p w:rsidR="008B4015" w:rsidRPr="008A2581" w:rsidRDefault="008B4015" w:rsidP="008B4015">
      <w:pPr>
        <w:pBdr>
          <w:bottom w:val="single" w:sz="4" w:space="31" w:color="FFFFFF"/>
        </w:pBdr>
        <w:tabs>
          <w:tab w:val="left" w:pos="993"/>
        </w:tabs>
        <w:ind w:firstLine="709"/>
        <w:contextualSpacing/>
        <w:jc w:val="both"/>
        <w:rPr>
          <w:rFonts w:ascii="Times New Roman" w:hAnsi="Times New Roman" w:cs="Times New Roman"/>
          <w:sz w:val="28"/>
          <w:szCs w:val="28"/>
          <w:lang w:val="kk-KZ"/>
        </w:rPr>
      </w:pPr>
      <w:r w:rsidRPr="008A2581">
        <w:rPr>
          <w:rFonts w:ascii="Times New Roman" w:hAnsi="Times New Roman" w:cs="Times New Roman"/>
          <w:sz w:val="28"/>
          <w:szCs w:val="28"/>
          <w:lang w:val="kk-KZ"/>
        </w:rPr>
        <w:t>2) жалпы мәдени ой-өрісін кеңейту, оқушылар арасында академиялық білім деңгейін арттыру, оқушылардың шешендік шеберлігі мен сенім дағдыларын қалыптастыру;</w:t>
      </w:r>
    </w:p>
    <w:p w:rsidR="008B4015" w:rsidRPr="008A2581" w:rsidRDefault="008B4015" w:rsidP="008B4015">
      <w:pPr>
        <w:pBdr>
          <w:bottom w:val="single" w:sz="4" w:space="31" w:color="FFFFFF"/>
        </w:pBdr>
        <w:tabs>
          <w:tab w:val="left" w:pos="993"/>
        </w:tabs>
        <w:ind w:firstLine="709"/>
        <w:contextualSpacing/>
        <w:jc w:val="both"/>
        <w:rPr>
          <w:rFonts w:ascii="Times New Roman" w:hAnsi="Times New Roman" w:cs="Times New Roman"/>
          <w:sz w:val="28"/>
          <w:szCs w:val="28"/>
          <w:lang w:val="kk-KZ"/>
        </w:rPr>
      </w:pPr>
      <w:r w:rsidRPr="008A2581">
        <w:rPr>
          <w:rFonts w:ascii="Times New Roman" w:hAnsi="Times New Roman" w:cs="Times New Roman"/>
          <w:sz w:val="28"/>
          <w:szCs w:val="28"/>
          <w:lang w:val="kk-KZ"/>
        </w:rPr>
        <w:t xml:space="preserve">3) зияткерлік, шығармашылық қабілеттерін, зерттеу, ұйымдастыру дағдыларын, коммуникативтік біліктіліктерін дамыту; </w:t>
      </w:r>
    </w:p>
    <w:p w:rsidR="008B4015" w:rsidRPr="008A2581" w:rsidRDefault="008B4015" w:rsidP="008B4015">
      <w:pPr>
        <w:pBdr>
          <w:bottom w:val="single" w:sz="4" w:space="31" w:color="FFFFFF"/>
        </w:pBdr>
        <w:tabs>
          <w:tab w:val="left" w:pos="993"/>
        </w:tabs>
        <w:ind w:firstLine="709"/>
        <w:contextualSpacing/>
        <w:jc w:val="both"/>
        <w:rPr>
          <w:rFonts w:ascii="Times New Roman" w:hAnsi="Times New Roman" w:cs="Times New Roman"/>
          <w:sz w:val="28"/>
          <w:szCs w:val="28"/>
          <w:lang w:val="kk-KZ"/>
        </w:rPr>
      </w:pPr>
      <w:r w:rsidRPr="008A2581">
        <w:rPr>
          <w:rFonts w:ascii="Times New Roman" w:hAnsi="Times New Roman" w:cs="Times New Roman"/>
          <w:sz w:val="28"/>
          <w:szCs w:val="28"/>
          <w:lang w:val="kk-KZ"/>
        </w:rPr>
        <w:t>4) білім алушылардың позитивті, сыни ойлауын, жүйелі талдау, өз ұстанымын білдіру дағдыларын, құрылымды диалог пен пікірталас жүргізудің парламенттік мәдениетін, дәлелдеу өнерін қалыптастыру;</w:t>
      </w:r>
    </w:p>
    <w:p w:rsidR="008B4015" w:rsidRPr="008A2581" w:rsidRDefault="008B4015" w:rsidP="008B4015">
      <w:pPr>
        <w:pBdr>
          <w:bottom w:val="single" w:sz="4" w:space="31" w:color="FFFFFF"/>
        </w:pBdr>
        <w:tabs>
          <w:tab w:val="left" w:pos="993"/>
        </w:tabs>
        <w:ind w:firstLine="709"/>
        <w:contextualSpacing/>
        <w:jc w:val="both"/>
        <w:rPr>
          <w:rFonts w:ascii="Times New Roman" w:hAnsi="Times New Roman" w:cs="Times New Roman"/>
          <w:sz w:val="28"/>
          <w:szCs w:val="28"/>
          <w:lang w:val="kk-KZ"/>
        </w:rPr>
      </w:pPr>
      <w:r w:rsidRPr="008A2581">
        <w:rPr>
          <w:rFonts w:ascii="Times New Roman" w:hAnsi="Times New Roman" w:cs="Times New Roman"/>
          <w:sz w:val="28"/>
          <w:szCs w:val="28"/>
          <w:lang w:val="kk-KZ"/>
        </w:rPr>
        <w:t>5) қазақстандық қоғамда орын алған өзекті проблемалық жағдайларды талдау және жария талқылау арқылы балалар мен жастарды өзекті қоғамдық саяси тақырыптарға пікірталасқа тарту бойынша жұмысты жандандыру;</w:t>
      </w:r>
    </w:p>
    <w:p w:rsidR="008B4015" w:rsidRPr="008A2581" w:rsidRDefault="008B4015" w:rsidP="008B4015">
      <w:pPr>
        <w:pBdr>
          <w:bottom w:val="single" w:sz="4" w:space="31" w:color="FFFFFF"/>
        </w:pBdr>
        <w:tabs>
          <w:tab w:val="left" w:pos="993"/>
        </w:tabs>
        <w:ind w:firstLine="709"/>
        <w:contextualSpacing/>
        <w:jc w:val="both"/>
        <w:rPr>
          <w:rFonts w:ascii="Times New Roman" w:eastAsia="Calibri" w:hAnsi="Times New Roman" w:cs="Times New Roman"/>
          <w:sz w:val="28"/>
          <w:szCs w:val="28"/>
          <w:lang w:val="kk-KZ"/>
        </w:rPr>
      </w:pPr>
      <w:r w:rsidRPr="008A2581">
        <w:rPr>
          <w:rFonts w:ascii="Times New Roman" w:hAnsi="Times New Roman" w:cs="Times New Roman"/>
          <w:sz w:val="28"/>
          <w:szCs w:val="28"/>
          <w:lang w:val="kk-KZ"/>
        </w:rPr>
        <w:t>6) оқушылар арасында пікірталас ойындары мен сындарлы пікірталастарды насихаттау, республиканың пікірсайыс клубтары арасында тәжірибе алмасуға жәрдемдесу.</w:t>
      </w:r>
    </w:p>
    <w:p w:rsidR="008B4015" w:rsidRPr="008A2581" w:rsidRDefault="008B4015" w:rsidP="008B4015">
      <w:pPr>
        <w:pBdr>
          <w:bottom w:val="single" w:sz="4" w:space="31" w:color="FFFFFF"/>
        </w:pBdr>
        <w:tabs>
          <w:tab w:val="left" w:pos="993"/>
        </w:tabs>
        <w:ind w:firstLine="709"/>
        <w:jc w:val="both"/>
        <w:rPr>
          <w:rFonts w:ascii="Times New Roman" w:hAnsi="Times New Roman" w:cs="Times New Roman"/>
          <w:sz w:val="28"/>
          <w:szCs w:val="28"/>
          <w:lang w:val="kk-KZ"/>
        </w:rPr>
      </w:pPr>
      <w:r w:rsidRPr="008A2581">
        <w:rPr>
          <w:rFonts w:ascii="Times New Roman" w:hAnsi="Times New Roman" w:cs="Times New Roman"/>
          <w:sz w:val="28"/>
          <w:szCs w:val="28"/>
          <w:lang w:val="kk-KZ"/>
        </w:rPr>
        <w:t xml:space="preserve">3. Турнир Қазақстан Республикасы </w:t>
      </w:r>
      <w:r>
        <w:rPr>
          <w:rFonts w:ascii="Times New Roman" w:hAnsi="Times New Roman" w:cs="Times New Roman"/>
          <w:sz w:val="28"/>
          <w:szCs w:val="28"/>
          <w:lang w:val="kk-KZ"/>
        </w:rPr>
        <w:t>Оқу-ағарту</w:t>
      </w:r>
      <w:r w:rsidRPr="008A2581">
        <w:rPr>
          <w:rFonts w:ascii="Times New Roman" w:hAnsi="Times New Roman" w:cs="Times New Roman"/>
          <w:sz w:val="28"/>
          <w:szCs w:val="28"/>
          <w:lang w:val="kk-KZ"/>
        </w:rPr>
        <w:t xml:space="preserve"> министрлігінің </w:t>
      </w:r>
      <w:r>
        <w:rPr>
          <w:rFonts w:ascii="Times New Roman" w:hAnsi="Times New Roman" w:cs="Times New Roman"/>
          <w:sz w:val="28"/>
          <w:szCs w:val="28"/>
          <w:lang w:val="kk-KZ"/>
        </w:rPr>
        <w:t xml:space="preserve">Балалардың құқықтарын қорғау комитетінің </w:t>
      </w:r>
      <w:r w:rsidRPr="008A2581">
        <w:rPr>
          <w:rFonts w:ascii="Times New Roman" w:hAnsi="Times New Roman" w:cs="Times New Roman"/>
          <w:sz w:val="28"/>
          <w:szCs w:val="28"/>
          <w:lang w:val="kk-KZ"/>
        </w:rPr>
        <w:t>тапсырысымен өткізіледі.</w:t>
      </w:r>
    </w:p>
    <w:p w:rsidR="008B4015" w:rsidRPr="008A2581" w:rsidRDefault="008B4015" w:rsidP="008B4015">
      <w:pPr>
        <w:pBdr>
          <w:bottom w:val="single" w:sz="4" w:space="31" w:color="FFFFFF"/>
        </w:pBdr>
        <w:tabs>
          <w:tab w:val="left" w:pos="993"/>
        </w:tabs>
        <w:ind w:firstLine="709"/>
        <w:jc w:val="both"/>
        <w:rPr>
          <w:rFonts w:ascii="Times New Roman" w:hAnsi="Times New Roman" w:cs="Times New Roman"/>
          <w:sz w:val="28"/>
          <w:szCs w:val="28"/>
          <w:lang w:val="kk-KZ"/>
        </w:rPr>
      </w:pPr>
      <w:r w:rsidRPr="008A2581">
        <w:rPr>
          <w:rFonts w:ascii="Times New Roman" w:hAnsi="Times New Roman" w:cs="Times New Roman"/>
          <w:sz w:val="28"/>
          <w:szCs w:val="28"/>
          <w:lang w:val="kk-KZ"/>
        </w:rPr>
        <w:t>4. Турнирді ұйымдастырушылар төрешілер алқасы мен ұйымдастыру комитетінің құрамын қалыптастырады.</w:t>
      </w:r>
    </w:p>
    <w:p w:rsidR="008B4015" w:rsidRPr="008A2581" w:rsidRDefault="008B4015" w:rsidP="008B4015">
      <w:pPr>
        <w:widowControl/>
        <w:suppressAutoHyphens/>
        <w:autoSpaceDE/>
        <w:jc w:val="center"/>
        <w:textAlignment w:val="baseline"/>
        <w:rPr>
          <w:rFonts w:ascii="Times New Roman" w:eastAsia="Times New Roman" w:hAnsi="Times New Roman" w:cs="Times New Roman"/>
          <w:b/>
          <w:kern w:val="3"/>
          <w:sz w:val="28"/>
          <w:szCs w:val="28"/>
          <w:lang w:val="kk-KZ"/>
        </w:rPr>
      </w:pPr>
      <w:r w:rsidRPr="008A2581">
        <w:rPr>
          <w:rFonts w:ascii="Times New Roman" w:eastAsia="Times New Roman" w:hAnsi="Times New Roman" w:cs="Times New Roman"/>
          <w:b/>
          <w:kern w:val="3"/>
          <w:sz w:val="28"/>
          <w:szCs w:val="28"/>
          <w:lang w:val="kk-KZ" w:eastAsia="ru-RU"/>
        </w:rPr>
        <w:t xml:space="preserve">2-тарау. </w:t>
      </w:r>
      <w:r w:rsidRPr="008A2581">
        <w:rPr>
          <w:rFonts w:ascii="Times New Roman" w:eastAsia="Times New Roman" w:hAnsi="Times New Roman" w:cs="Times New Roman"/>
          <w:b/>
          <w:kern w:val="3"/>
          <w:sz w:val="28"/>
          <w:szCs w:val="28"/>
          <w:lang w:val="kk-KZ"/>
        </w:rPr>
        <w:t>Турнирді өткізу уақыты мен орны</w:t>
      </w:r>
    </w:p>
    <w:p w:rsidR="008B4015" w:rsidRPr="008A2581" w:rsidRDefault="008B4015" w:rsidP="008B4015">
      <w:pPr>
        <w:widowControl/>
        <w:suppressAutoHyphens/>
        <w:autoSpaceDE/>
        <w:jc w:val="center"/>
        <w:textAlignment w:val="baseline"/>
        <w:rPr>
          <w:rFonts w:ascii="Times New Roman" w:eastAsia="Times New Roman" w:hAnsi="Times New Roman" w:cs="Times New Roman"/>
          <w:b/>
          <w:kern w:val="3"/>
          <w:sz w:val="28"/>
          <w:szCs w:val="28"/>
          <w:lang w:val="kk-KZ"/>
        </w:rPr>
      </w:pPr>
    </w:p>
    <w:p w:rsidR="00AE035B" w:rsidRDefault="008B4015" w:rsidP="008B4015">
      <w:pPr>
        <w:pBdr>
          <w:bottom w:val="single" w:sz="4" w:space="5" w:color="FFFFFF"/>
        </w:pBdr>
        <w:tabs>
          <w:tab w:val="left" w:pos="993"/>
        </w:tabs>
        <w:ind w:firstLine="709"/>
        <w:jc w:val="both"/>
        <w:rPr>
          <w:rFonts w:ascii="Times New Roman" w:hAnsi="Times New Roman" w:cs="Times New Roman"/>
          <w:sz w:val="28"/>
          <w:szCs w:val="28"/>
          <w:lang w:val="kk-KZ" w:eastAsia="ru-RU"/>
        </w:rPr>
      </w:pPr>
      <w:r w:rsidRPr="008A2581">
        <w:rPr>
          <w:rFonts w:ascii="Times New Roman" w:hAnsi="Times New Roman" w:cs="Times New Roman"/>
          <w:sz w:val="28"/>
          <w:szCs w:val="28"/>
          <w:lang w:val="kk-KZ"/>
        </w:rPr>
        <w:t xml:space="preserve">5. </w:t>
      </w:r>
      <w:r>
        <w:rPr>
          <w:rFonts w:ascii="Times New Roman" w:hAnsi="Times New Roman" w:cs="Times New Roman"/>
          <w:sz w:val="28"/>
          <w:szCs w:val="28"/>
          <w:lang w:val="kk-KZ"/>
        </w:rPr>
        <w:t>Т</w:t>
      </w:r>
      <w:r>
        <w:rPr>
          <w:rFonts w:ascii="Times New Roman" w:hAnsi="Times New Roman" w:cs="Times New Roman"/>
          <w:sz w:val="28"/>
          <w:szCs w:val="28"/>
          <w:lang w:val="kk-KZ" w:eastAsia="ru-RU"/>
        </w:rPr>
        <w:t xml:space="preserve">урнир </w:t>
      </w:r>
      <w:r w:rsidRPr="008A2581">
        <w:rPr>
          <w:rFonts w:ascii="Times New Roman" w:hAnsi="Times New Roman" w:cs="Times New Roman"/>
          <w:b/>
          <w:sz w:val="28"/>
          <w:szCs w:val="28"/>
          <w:lang w:val="kk-KZ" w:eastAsia="ru-RU"/>
        </w:rPr>
        <w:t>20</w:t>
      </w:r>
      <w:r>
        <w:rPr>
          <w:rFonts w:ascii="Times New Roman" w:hAnsi="Times New Roman" w:cs="Times New Roman"/>
          <w:b/>
          <w:sz w:val="28"/>
          <w:szCs w:val="28"/>
          <w:lang w:val="kk-KZ" w:eastAsia="ru-RU"/>
        </w:rPr>
        <w:t xml:space="preserve">23 </w:t>
      </w:r>
      <w:r w:rsidRPr="008A2581">
        <w:rPr>
          <w:rFonts w:ascii="Times New Roman" w:hAnsi="Times New Roman" w:cs="Times New Roman"/>
          <w:b/>
          <w:sz w:val="28"/>
          <w:szCs w:val="28"/>
          <w:lang w:val="kk-KZ" w:eastAsia="ru-RU"/>
        </w:rPr>
        <w:t>жылғы</w:t>
      </w:r>
      <w:r w:rsidR="00AE035B">
        <w:rPr>
          <w:rFonts w:ascii="Times New Roman" w:hAnsi="Times New Roman" w:cs="Times New Roman"/>
          <w:b/>
          <w:sz w:val="28"/>
          <w:szCs w:val="28"/>
          <w:lang w:val="kk-KZ" w:eastAsia="ru-RU"/>
        </w:rPr>
        <w:t xml:space="preserve"> 25 қаңтар</w:t>
      </w:r>
      <w:r>
        <w:rPr>
          <w:rFonts w:ascii="Times New Roman" w:hAnsi="Times New Roman" w:cs="Times New Roman"/>
          <w:b/>
          <w:sz w:val="28"/>
          <w:szCs w:val="28"/>
          <w:lang w:val="kk-KZ" w:eastAsia="ru-RU"/>
        </w:rPr>
        <w:t xml:space="preserve">да </w:t>
      </w:r>
      <w:r w:rsidRPr="008A2581">
        <w:rPr>
          <w:rFonts w:ascii="Times New Roman" w:hAnsi="Times New Roman" w:cs="Times New Roman"/>
          <w:sz w:val="28"/>
          <w:szCs w:val="28"/>
          <w:lang w:val="kk-KZ" w:eastAsia="ru-RU"/>
        </w:rPr>
        <w:t>өткізіледі.</w:t>
      </w:r>
      <w:r>
        <w:rPr>
          <w:rFonts w:ascii="Times New Roman" w:hAnsi="Times New Roman" w:cs="Times New Roman"/>
          <w:sz w:val="28"/>
          <w:szCs w:val="28"/>
          <w:lang w:val="kk-KZ" w:eastAsia="ru-RU"/>
        </w:rPr>
        <w:t xml:space="preserve"> </w:t>
      </w:r>
    </w:p>
    <w:p w:rsidR="008B4015" w:rsidRDefault="008B4015" w:rsidP="008B4015">
      <w:pPr>
        <w:pBdr>
          <w:bottom w:val="single" w:sz="4" w:space="5" w:color="FFFFFF"/>
        </w:pBdr>
        <w:tabs>
          <w:tab w:val="left" w:pos="993"/>
        </w:tabs>
        <w:ind w:firstLine="709"/>
        <w:jc w:val="both"/>
        <w:rPr>
          <w:rFonts w:ascii="Times New Roman" w:eastAsia="Arial" w:hAnsi="Times New Roman" w:cs="Times New Roman"/>
          <w:sz w:val="28"/>
          <w:szCs w:val="28"/>
          <w:lang w:val="kk-KZ"/>
        </w:rPr>
      </w:pPr>
      <w:r w:rsidRPr="008A2581">
        <w:rPr>
          <w:rFonts w:ascii="Times New Roman" w:eastAsia="Arial" w:hAnsi="Times New Roman" w:cs="Times New Roman"/>
          <w:sz w:val="28"/>
          <w:szCs w:val="28"/>
          <w:lang w:val="kk-KZ"/>
        </w:rPr>
        <w:t xml:space="preserve">6. Турнирге қатысу үшін білім басқармалары басшыларының қолы </w:t>
      </w:r>
      <w:r w:rsidRPr="008A2581">
        <w:rPr>
          <w:rFonts w:ascii="Times New Roman" w:eastAsia="Arial" w:hAnsi="Times New Roman" w:cs="Times New Roman"/>
          <w:sz w:val="28"/>
          <w:szCs w:val="28"/>
          <w:lang w:val="kk-KZ"/>
        </w:rPr>
        <w:lastRenderedPageBreak/>
        <w:t xml:space="preserve">қойылған өтінімдер </w:t>
      </w:r>
      <w:r w:rsidRPr="008C1996">
        <w:rPr>
          <w:rFonts w:ascii="Times New Roman" w:eastAsia="Arial" w:hAnsi="Times New Roman" w:cs="Times New Roman"/>
          <w:b/>
          <w:sz w:val="28"/>
          <w:szCs w:val="28"/>
          <w:lang w:val="kk-KZ"/>
        </w:rPr>
        <w:t xml:space="preserve">2023 жылғы </w:t>
      </w:r>
      <w:r w:rsidR="00AE035B">
        <w:rPr>
          <w:rFonts w:ascii="Times New Roman" w:eastAsia="Arial" w:hAnsi="Times New Roman" w:cs="Times New Roman"/>
          <w:b/>
          <w:sz w:val="28"/>
          <w:szCs w:val="28"/>
          <w:lang w:val="kk-KZ"/>
        </w:rPr>
        <w:t>19 қаңтар</w:t>
      </w:r>
      <w:r w:rsidRPr="004A4058">
        <w:rPr>
          <w:rFonts w:ascii="Times New Roman" w:eastAsia="Arial" w:hAnsi="Times New Roman" w:cs="Times New Roman"/>
          <w:b/>
          <w:sz w:val="28"/>
          <w:szCs w:val="28"/>
          <w:lang w:val="kk-KZ"/>
        </w:rPr>
        <w:t>ға</w:t>
      </w:r>
      <w:r w:rsidRPr="008C1996">
        <w:rPr>
          <w:rFonts w:ascii="Times New Roman" w:eastAsia="Arial" w:hAnsi="Times New Roman" w:cs="Times New Roman"/>
          <w:b/>
          <w:sz w:val="28"/>
          <w:szCs w:val="28"/>
          <w:lang w:val="kk-KZ"/>
        </w:rPr>
        <w:t xml:space="preserve"> дейін </w:t>
      </w:r>
      <w:r w:rsidR="00AE035B" w:rsidRPr="00AE035B">
        <w:rPr>
          <w:rFonts w:ascii="Times New Roman" w:eastAsia="Arial" w:hAnsi="Times New Roman" w:cs="Times New Roman"/>
          <w:b/>
          <w:sz w:val="28"/>
          <w:szCs w:val="28"/>
          <w:lang w:val="kk-KZ"/>
        </w:rPr>
        <w:t xml:space="preserve">kosymsha.bilim.bery@mail.ru </w:t>
      </w:r>
      <w:r w:rsidRPr="004A4058">
        <w:rPr>
          <w:rFonts w:ascii="Times New Roman" w:eastAsia="Arial" w:hAnsi="Times New Roman" w:cs="Times New Roman"/>
          <w:bCs/>
          <w:sz w:val="28"/>
          <w:szCs w:val="28"/>
          <w:lang w:val="kk-KZ"/>
        </w:rPr>
        <w:t>электронды поштасына 1-қосымшаға сәйкес</w:t>
      </w:r>
      <w:r w:rsidRPr="008A2581">
        <w:rPr>
          <w:rFonts w:ascii="Times New Roman" w:eastAsia="Arial" w:hAnsi="Times New Roman" w:cs="Times New Roman"/>
          <w:sz w:val="28"/>
          <w:szCs w:val="28"/>
          <w:lang w:val="kk-KZ"/>
        </w:rPr>
        <w:t xml:space="preserve"> қабылданады.</w:t>
      </w:r>
    </w:p>
    <w:p w:rsidR="008B4015" w:rsidRDefault="008B4015" w:rsidP="008B4015">
      <w:pPr>
        <w:pBdr>
          <w:bottom w:val="single" w:sz="4" w:space="5" w:color="FFFFFF"/>
        </w:pBdr>
        <w:tabs>
          <w:tab w:val="left" w:pos="993"/>
        </w:tabs>
        <w:ind w:firstLine="709"/>
        <w:jc w:val="both"/>
        <w:rPr>
          <w:rFonts w:ascii="Times New Roman" w:eastAsia="Arial" w:hAnsi="Times New Roman" w:cs="Times New Roman"/>
          <w:sz w:val="28"/>
          <w:szCs w:val="28"/>
          <w:lang w:val="kk-KZ"/>
        </w:rPr>
      </w:pPr>
      <w:r w:rsidRPr="008A2581">
        <w:rPr>
          <w:rFonts w:ascii="Times New Roman" w:eastAsia="Arial" w:hAnsi="Times New Roman" w:cs="Times New Roman"/>
          <w:sz w:val="28"/>
          <w:szCs w:val="28"/>
          <w:lang w:val="kk-KZ"/>
        </w:rPr>
        <w:t>Хатқа мыналар қоса тіркеледі:</w:t>
      </w:r>
    </w:p>
    <w:p w:rsidR="008B4015" w:rsidRDefault="008B4015" w:rsidP="008B4015">
      <w:pPr>
        <w:pBdr>
          <w:bottom w:val="single" w:sz="4" w:space="5" w:color="FFFFFF"/>
        </w:pBdr>
        <w:tabs>
          <w:tab w:val="left" w:pos="993"/>
        </w:tabs>
        <w:ind w:firstLine="709"/>
        <w:jc w:val="both"/>
        <w:rPr>
          <w:rFonts w:ascii="Times New Roman" w:eastAsia="Arial" w:hAnsi="Times New Roman" w:cs="Times New Roman"/>
          <w:sz w:val="28"/>
          <w:szCs w:val="28"/>
          <w:lang w:val="kk-KZ"/>
        </w:rPr>
      </w:pPr>
      <w:r w:rsidRPr="008A2581">
        <w:rPr>
          <w:rFonts w:ascii="Times New Roman" w:eastAsia="Arial" w:hAnsi="Times New Roman" w:cs="Times New Roman"/>
          <w:sz w:val="28"/>
          <w:szCs w:val="28"/>
          <w:lang w:val="kk-KZ"/>
        </w:rPr>
        <w:t>қатысушылардың</w:t>
      </w:r>
      <w:r w:rsidR="00AE035B">
        <w:rPr>
          <w:rFonts w:ascii="Times New Roman" w:eastAsia="Arial" w:hAnsi="Times New Roman" w:cs="Times New Roman"/>
          <w:sz w:val="28"/>
          <w:szCs w:val="28"/>
          <w:lang w:val="kk-KZ"/>
        </w:rPr>
        <w:t>,</w:t>
      </w:r>
      <w:r w:rsidRPr="008A2581">
        <w:rPr>
          <w:rFonts w:ascii="Times New Roman" w:eastAsia="Arial" w:hAnsi="Times New Roman" w:cs="Times New Roman"/>
          <w:sz w:val="28"/>
          <w:szCs w:val="28"/>
          <w:lang w:val="kk-KZ"/>
        </w:rPr>
        <w:t>жеке басын куәландыратын құжаттардың көшірмелері;</w:t>
      </w:r>
    </w:p>
    <w:p w:rsidR="008B4015" w:rsidRPr="008A2581" w:rsidRDefault="008B4015" w:rsidP="008B4015">
      <w:pPr>
        <w:pBdr>
          <w:bottom w:val="single" w:sz="4" w:space="5" w:color="FFFFFF"/>
        </w:pBdr>
        <w:tabs>
          <w:tab w:val="left" w:pos="993"/>
        </w:tabs>
        <w:ind w:firstLine="709"/>
        <w:jc w:val="both"/>
        <w:rPr>
          <w:rFonts w:ascii="Times New Roman" w:eastAsia="Arial" w:hAnsi="Times New Roman" w:cs="Times New Roman"/>
          <w:sz w:val="28"/>
          <w:szCs w:val="28"/>
          <w:lang w:val="kk-KZ"/>
        </w:rPr>
      </w:pPr>
      <w:r w:rsidRPr="008A2581">
        <w:rPr>
          <w:rFonts w:ascii="Times New Roman" w:eastAsia="Arial" w:hAnsi="Times New Roman" w:cs="Times New Roman"/>
          <w:sz w:val="28"/>
          <w:szCs w:val="28"/>
          <w:lang w:val="kk-KZ"/>
        </w:rPr>
        <w:t>қатысушылар туралы мәліметтер (Т. А., туған жылы, сыныбы, оқу орны, телефоны), сондай-ақ қазақ</w:t>
      </w:r>
      <w:r>
        <w:rPr>
          <w:rFonts w:ascii="Times New Roman" w:eastAsia="Arial" w:hAnsi="Times New Roman" w:cs="Times New Roman"/>
          <w:sz w:val="28"/>
          <w:szCs w:val="28"/>
          <w:lang w:val="kk-KZ"/>
        </w:rPr>
        <w:t>,</w:t>
      </w:r>
      <w:r w:rsidRPr="008A2581">
        <w:rPr>
          <w:rFonts w:ascii="Times New Roman" w:eastAsia="Arial" w:hAnsi="Times New Roman" w:cs="Times New Roman"/>
          <w:sz w:val="28"/>
          <w:szCs w:val="28"/>
          <w:lang w:val="kk-KZ"/>
        </w:rPr>
        <w:t xml:space="preserve"> орыс және </w:t>
      </w:r>
      <w:r>
        <w:rPr>
          <w:rFonts w:ascii="Times New Roman" w:eastAsia="Arial" w:hAnsi="Times New Roman" w:cs="Times New Roman"/>
          <w:sz w:val="28"/>
          <w:szCs w:val="28"/>
          <w:lang w:val="kk-KZ"/>
        </w:rPr>
        <w:t xml:space="preserve">ағылшын </w:t>
      </w:r>
      <w:r w:rsidRPr="008A2581">
        <w:rPr>
          <w:rFonts w:ascii="Times New Roman" w:eastAsia="Arial" w:hAnsi="Times New Roman" w:cs="Times New Roman"/>
          <w:sz w:val="28"/>
          <w:szCs w:val="28"/>
          <w:lang w:val="kk-KZ"/>
        </w:rPr>
        <w:t>лигалары командаларының жаттықтырушылары туралы деректер.</w:t>
      </w:r>
    </w:p>
    <w:p w:rsidR="008B4015" w:rsidRPr="008A2581" w:rsidRDefault="008B4015" w:rsidP="008B4015">
      <w:pPr>
        <w:pBdr>
          <w:bottom w:val="single" w:sz="4" w:space="31" w:color="FFFFFF"/>
        </w:pBdr>
        <w:tabs>
          <w:tab w:val="left" w:pos="993"/>
        </w:tabs>
        <w:jc w:val="center"/>
        <w:rPr>
          <w:rFonts w:ascii="Times New Roman" w:hAnsi="Times New Roman" w:cs="Times New Roman"/>
          <w:b/>
          <w:sz w:val="28"/>
          <w:szCs w:val="28"/>
          <w:lang w:val="kk-KZ"/>
        </w:rPr>
      </w:pPr>
    </w:p>
    <w:p w:rsidR="008B4015" w:rsidRPr="008A2581" w:rsidRDefault="008B4015" w:rsidP="008B4015">
      <w:pPr>
        <w:pBdr>
          <w:bottom w:val="single" w:sz="4" w:space="31" w:color="FFFFFF"/>
        </w:pBdr>
        <w:tabs>
          <w:tab w:val="left" w:pos="993"/>
        </w:tabs>
        <w:jc w:val="center"/>
        <w:rPr>
          <w:rFonts w:ascii="Times New Roman" w:hAnsi="Times New Roman" w:cs="Times New Roman"/>
          <w:b/>
          <w:sz w:val="28"/>
          <w:szCs w:val="28"/>
          <w:lang w:val="kk-KZ"/>
        </w:rPr>
      </w:pPr>
      <w:r w:rsidRPr="008A2581">
        <w:rPr>
          <w:rFonts w:ascii="Times New Roman" w:hAnsi="Times New Roman" w:cs="Times New Roman"/>
          <w:b/>
          <w:sz w:val="28"/>
          <w:szCs w:val="28"/>
          <w:lang w:val="kk-KZ"/>
        </w:rPr>
        <w:t>3. Турнирге қатысушылар</w:t>
      </w:r>
    </w:p>
    <w:p w:rsidR="008B4015" w:rsidRPr="008A2581" w:rsidRDefault="008B4015" w:rsidP="008B4015">
      <w:pPr>
        <w:pBdr>
          <w:bottom w:val="single" w:sz="4" w:space="31" w:color="FFFFFF"/>
        </w:pBdr>
        <w:tabs>
          <w:tab w:val="left" w:pos="993"/>
        </w:tabs>
        <w:jc w:val="center"/>
        <w:rPr>
          <w:rFonts w:ascii="Times New Roman" w:hAnsi="Times New Roman" w:cs="Times New Roman"/>
          <w:b/>
          <w:sz w:val="28"/>
          <w:szCs w:val="28"/>
          <w:lang w:val="kk-KZ"/>
        </w:rPr>
      </w:pPr>
    </w:p>
    <w:p w:rsidR="008B4015" w:rsidRPr="00420A05" w:rsidRDefault="008B4015" w:rsidP="008B4015">
      <w:pPr>
        <w:pBdr>
          <w:bottom w:val="single" w:sz="4" w:space="31" w:color="FFFFFF"/>
        </w:pBdr>
        <w:tabs>
          <w:tab w:val="left" w:pos="993"/>
        </w:tabs>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7. </w:t>
      </w:r>
      <w:r w:rsidRPr="00420A05">
        <w:rPr>
          <w:rFonts w:ascii="Times New Roman" w:hAnsi="Times New Roman" w:cs="Times New Roman"/>
          <w:sz w:val="28"/>
          <w:szCs w:val="28"/>
          <w:lang w:val="kk-KZ"/>
        </w:rPr>
        <w:t>Ұлттық</w:t>
      </w:r>
      <w:r w:rsidR="00AE035B">
        <w:rPr>
          <w:rFonts w:ascii="Times New Roman" w:hAnsi="Times New Roman" w:cs="Times New Roman"/>
          <w:sz w:val="28"/>
          <w:szCs w:val="28"/>
          <w:lang w:val="kk-KZ"/>
        </w:rPr>
        <w:t xml:space="preserve"> турнирде аудандық, қалалық </w:t>
      </w:r>
      <w:r w:rsidRPr="00420A05">
        <w:rPr>
          <w:rFonts w:ascii="Times New Roman" w:hAnsi="Times New Roman" w:cs="Times New Roman"/>
          <w:sz w:val="28"/>
          <w:szCs w:val="28"/>
          <w:lang w:val="kk-KZ"/>
        </w:rPr>
        <w:t>Турнир кезеңдерінің жеңімпаздары –</w:t>
      </w:r>
      <w:r>
        <w:rPr>
          <w:rFonts w:ascii="Times New Roman" w:hAnsi="Times New Roman" w:cs="Times New Roman"/>
          <w:sz w:val="28"/>
          <w:szCs w:val="28"/>
          <w:lang w:val="kk-KZ"/>
        </w:rPr>
        <w:t xml:space="preserve"> жалпы </w:t>
      </w:r>
      <w:r w:rsidRPr="00420A05">
        <w:rPr>
          <w:rFonts w:ascii="Times New Roman" w:hAnsi="Times New Roman" w:cs="Times New Roman"/>
          <w:sz w:val="28"/>
          <w:szCs w:val="28"/>
          <w:lang w:val="kk-KZ"/>
        </w:rPr>
        <w:t xml:space="preserve">орта білім беру ұйымдарының </w:t>
      </w:r>
      <w:r w:rsidRPr="00420A05">
        <w:rPr>
          <w:rFonts w:ascii="Times New Roman" w:hAnsi="Times New Roman" w:cs="Times New Roman"/>
          <w:b/>
          <w:sz w:val="28"/>
          <w:szCs w:val="28"/>
          <w:lang w:val="kk-KZ"/>
        </w:rPr>
        <w:t>9-11 (12) сынып білім алушылары</w:t>
      </w:r>
      <w:r w:rsidRPr="00420A05">
        <w:rPr>
          <w:rFonts w:ascii="Times New Roman" w:hAnsi="Times New Roman" w:cs="Times New Roman"/>
          <w:sz w:val="28"/>
          <w:szCs w:val="28"/>
          <w:lang w:val="kk-KZ"/>
        </w:rPr>
        <w:t xml:space="preserve"> қатысады.</w:t>
      </w:r>
    </w:p>
    <w:p w:rsidR="008B4015" w:rsidRPr="008A2581" w:rsidRDefault="008B4015" w:rsidP="008B4015">
      <w:pPr>
        <w:pBdr>
          <w:bottom w:val="single" w:sz="4" w:space="31" w:color="FFFFFF"/>
        </w:pBdr>
        <w:tabs>
          <w:tab w:val="left" w:pos="993"/>
        </w:tabs>
        <w:ind w:firstLine="709"/>
        <w:jc w:val="both"/>
        <w:rPr>
          <w:rFonts w:ascii="Times New Roman" w:hAnsi="Times New Roman" w:cs="Times New Roman"/>
          <w:b/>
          <w:sz w:val="28"/>
          <w:szCs w:val="28"/>
          <w:lang w:val="kk-KZ"/>
        </w:rPr>
      </w:pPr>
      <w:r>
        <w:rPr>
          <w:rFonts w:ascii="Times New Roman" w:hAnsi="Times New Roman" w:cs="Times New Roman"/>
          <w:sz w:val="28"/>
          <w:szCs w:val="28"/>
          <w:lang w:val="kk-KZ"/>
        </w:rPr>
        <w:t>8</w:t>
      </w:r>
      <w:r w:rsidRPr="00420A05">
        <w:rPr>
          <w:rFonts w:ascii="Times New Roman" w:hAnsi="Times New Roman" w:cs="Times New Roman"/>
          <w:sz w:val="28"/>
          <w:szCs w:val="28"/>
          <w:lang w:val="kk-KZ"/>
        </w:rPr>
        <w:t xml:space="preserve">. </w:t>
      </w:r>
      <w:r>
        <w:rPr>
          <w:rFonts w:ascii="Times New Roman" w:hAnsi="Times New Roman" w:cs="Times New Roman"/>
          <w:sz w:val="28"/>
          <w:szCs w:val="28"/>
          <w:lang w:val="kk-KZ"/>
        </w:rPr>
        <w:t>Ұлттық</w:t>
      </w:r>
      <w:r w:rsidRPr="00420A05">
        <w:rPr>
          <w:rFonts w:ascii="Times New Roman" w:hAnsi="Times New Roman" w:cs="Times New Roman"/>
          <w:sz w:val="28"/>
          <w:szCs w:val="28"/>
          <w:lang w:val="kk-KZ"/>
        </w:rPr>
        <w:t xml:space="preserve"> Турнирге қатысушылардың саны:  (әр өңірден </w:t>
      </w:r>
      <w:r w:rsidRPr="00420A05">
        <w:rPr>
          <w:rFonts w:ascii="Times New Roman" w:hAnsi="Times New Roman" w:cs="Times New Roman"/>
          <w:b/>
          <w:sz w:val="28"/>
          <w:szCs w:val="28"/>
          <w:lang w:val="kk-KZ"/>
        </w:rPr>
        <w:t>6 қатысушыдан</w:t>
      </w:r>
      <w:r w:rsidRPr="00420A05">
        <w:rPr>
          <w:rFonts w:ascii="Times New Roman" w:hAnsi="Times New Roman" w:cs="Times New Roman"/>
          <w:sz w:val="28"/>
          <w:szCs w:val="28"/>
          <w:lang w:val="kk-KZ"/>
        </w:rPr>
        <w:t xml:space="preserve"> (2 адамнан 3 команда) құралған команда: </w:t>
      </w:r>
      <w:r w:rsidRPr="00420A05">
        <w:rPr>
          <w:rFonts w:ascii="Times New Roman" w:hAnsi="Times New Roman" w:cs="Times New Roman"/>
          <w:b/>
          <w:sz w:val="28"/>
          <w:szCs w:val="28"/>
          <w:lang w:val="kk-KZ"/>
        </w:rPr>
        <w:t>қазақ, орыс және ағылшын тілді командалар міндетті болып табылады</w:t>
      </w:r>
      <w:r w:rsidRPr="00420A05">
        <w:rPr>
          <w:rFonts w:ascii="Times New Roman" w:hAnsi="Times New Roman" w:cs="Times New Roman"/>
          <w:sz w:val="28"/>
          <w:szCs w:val="28"/>
          <w:lang w:val="kk-KZ"/>
        </w:rPr>
        <w:t>.</w:t>
      </w:r>
    </w:p>
    <w:p w:rsidR="008B4015" w:rsidRPr="008A2581" w:rsidRDefault="008B4015" w:rsidP="008B4015">
      <w:pPr>
        <w:pBdr>
          <w:bottom w:val="single" w:sz="4" w:space="31" w:color="FFFFFF"/>
        </w:pBdr>
        <w:tabs>
          <w:tab w:val="left" w:pos="993"/>
        </w:tabs>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9</w:t>
      </w:r>
      <w:r w:rsidRPr="008A2581">
        <w:rPr>
          <w:rFonts w:ascii="Times New Roman" w:hAnsi="Times New Roman" w:cs="Times New Roman"/>
          <w:sz w:val="28"/>
          <w:szCs w:val="28"/>
          <w:lang w:val="kk-KZ"/>
        </w:rPr>
        <w:t>. Турнир екі кезеңде өткізіледі:</w:t>
      </w:r>
    </w:p>
    <w:p w:rsidR="008B4015" w:rsidRPr="008A2581" w:rsidRDefault="008B4015" w:rsidP="008B4015">
      <w:pPr>
        <w:pBdr>
          <w:bottom w:val="single" w:sz="4" w:space="31" w:color="FFFFFF"/>
        </w:pBdr>
        <w:tabs>
          <w:tab w:val="left" w:pos="993"/>
        </w:tabs>
        <w:ind w:firstLine="709"/>
        <w:jc w:val="both"/>
        <w:rPr>
          <w:rFonts w:ascii="Times New Roman" w:hAnsi="Times New Roman" w:cs="Times New Roman"/>
          <w:sz w:val="28"/>
          <w:szCs w:val="28"/>
          <w:lang w:val="kk-KZ"/>
        </w:rPr>
      </w:pPr>
      <w:r w:rsidRPr="008A2581">
        <w:rPr>
          <w:rFonts w:ascii="Times New Roman" w:hAnsi="Times New Roman" w:cs="Times New Roman"/>
          <w:b/>
          <w:sz w:val="28"/>
          <w:szCs w:val="28"/>
          <w:lang w:val="kk-KZ"/>
        </w:rPr>
        <w:t>1)</w:t>
      </w:r>
      <w:r w:rsidRPr="008A2581">
        <w:rPr>
          <w:rFonts w:ascii="Times New Roman" w:hAnsi="Times New Roman" w:cs="Times New Roman"/>
          <w:sz w:val="28"/>
          <w:szCs w:val="28"/>
          <w:lang w:val="kk-KZ"/>
        </w:rPr>
        <w:t xml:space="preserve"> </w:t>
      </w:r>
      <w:r w:rsidRPr="008A2581">
        <w:rPr>
          <w:rFonts w:ascii="Times New Roman" w:hAnsi="Times New Roman" w:cs="Times New Roman"/>
          <w:b/>
          <w:sz w:val="28"/>
          <w:szCs w:val="28"/>
          <w:lang w:val="kk-KZ"/>
        </w:rPr>
        <w:t>бірінші кезең</w:t>
      </w:r>
      <w:r w:rsidRPr="008A2581">
        <w:rPr>
          <w:rFonts w:ascii="Times New Roman" w:hAnsi="Times New Roman" w:cs="Times New Roman"/>
          <w:sz w:val="28"/>
          <w:szCs w:val="28"/>
          <w:lang w:val="kk-KZ"/>
        </w:rPr>
        <w:t xml:space="preserve"> (іріктеу) – өңірлік:</w:t>
      </w:r>
    </w:p>
    <w:p w:rsidR="008B4015" w:rsidRPr="008A2581" w:rsidRDefault="008B4015" w:rsidP="008B4015">
      <w:pPr>
        <w:pBdr>
          <w:bottom w:val="single" w:sz="4" w:space="31" w:color="FFFFFF"/>
        </w:pBdr>
        <w:tabs>
          <w:tab w:val="left" w:pos="993"/>
        </w:tabs>
        <w:ind w:firstLine="709"/>
        <w:jc w:val="both"/>
        <w:rPr>
          <w:rFonts w:ascii="Times New Roman" w:hAnsi="Times New Roman" w:cs="Times New Roman"/>
          <w:sz w:val="28"/>
          <w:szCs w:val="28"/>
          <w:lang w:val="kk-KZ"/>
        </w:rPr>
      </w:pPr>
      <w:r w:rsidRPr="008A2581">
        <w:rPr>
          <w:rFonts w:ascii="Times New Roman" w:hAnsi="Times New Roman" w:cs="Times New Roman"/>
          <w:sz w:val="28"/>
          <w:szCs w:val="28"/>
          <w:lang w:val="kk-KZ"/>
        </w:rPr>
        <w:t>мектепішілік Турнир;</w:t>
      </w:r>
    </w:p>
    <w:p w:rsidR="008B4015" w:rsidRPr="00420A05" w:rsidRDefault="008B4015" w:rsidP="008B4015">
      <w:pPr>
        <w:pBdr>
          <w:bottom w:val="single" w:sz="4" w:space="31" w:color="FFFFFF"/>
        </w:pBdr>
        <w:tabs>
          <w:tab w:val="left" w:pos="993"/>
        </w:tabs>
        <w:ind w:firstLine="709"/>
        <w:jc w:val="both"/>
        <w:rPr>
          <w:rFonts w:ascii="Times New Roman" w:hAnsi="Times New Roman" w:cs="Times New Roman"/>
          <w:sz w:val="28"/>
          <w:szCs w:val="28"/>
          <w:lang w:val="kk-KZ"/>
        </w:rPr>
      </w:pPr>
      <w:r w:rsidRPr="008A2581">
        <w:rPr>
          <w:rFonts w:ascii="Times New Roman" w:hAnsi="Times New Roman" w:cs="Times New Roman"/>
          <w:sz w:val="28"/>
          <w:szCs w:val="28"/>
          <w:lang w:val="kk-KZ"/>
        </w:rPr>
        <w:t>аудандық (</w:t>
      </w:r>
      <w:r w:rsidRPr="00420A05">
        <w:rPr>
          <w:rFonts w:ascii="Times New Roman" w:hAnsi="Times New Roman" w:cs="Times New Roman"/>
          <w:sz w:val="28"/>
          <w:szCs w:val="28"/>
          <w:lang w:val="kk-KZ"/>
        </w:rPr>
        <w:t xml:space="preserve">қалалық) Турнир; </w:t>
      </w:r>
    </w:p>
    <w:p w:rsidR="008B4015" w:rsidRPr="00420A05" w:rsidRDefault="008B4015" w:rsidP="008B4015">
      <w:pPr>
        <w:pBdr>
          <w:bottom w:val="single" w:sz="4" w:space="31" w:color="FFFFFF"/>
        </w:pBdr>
        <w:tabs>
          <w:tab w:val="left" w:pos="993"/>
        </w:tabs>
        <w:ind w:firstLine="709"/>
        <w:jc w:val="both"/>
        <w:rPr>
          <w:rFonts w:ascii="Times New Roman" w:hAnsi="Times New Roman" w:cs="Times New Roman"/>
          <w:sz w:val="28"/>
          <w:szCs w:val="28"/>
          <w:lang w:val="kk-KZ"/>
        </w:rPr>
      </w:pPr>
      <w:r w:rsidRPr="00420A05">
        <w:rPr>
          <w:rFonts w:ascii="Times New Roman" w:hAnsi="Times New Roman" w:cs="Times New Roman"/>
          <w:b/>
          <w:sz w:val="28"/>
          <w:szCs w:val="28"/>
          <w:lang w:val="kk-KZ"/>
        </w:rPr>
        <w:t>2) екінші кезең</w:t>
      </w:r>
      <w:r w:rsidRPr="00420A05">
        <w:rPr>
          <w:rFonts w:ascii="Times New Roman" w:hAnsi="Times New Roman" w:cs="Times New Roman"/>
          <w:sz w:val="28"/>
          <w:szCs w:val="28"/>
          <w:lang w:val="kk-KZ"/>
        </w:rPr>
        <w:t xml:space="preserve"> – Ұлттық турнир. </w:t>
      </w:r>
    </w:p>
    <w:p w:rsidR="008B4015" w:rsidRPr="00420A05" w:rsidRDefault="008B4015" w:rsidP="008B4015">
      <w:pPr>
        <w:pBdr>
          <w:bottom w:val="single" w:sz="4" w:space="31" w:color="FFFFFF"/>
        </w:pBdr>
        <w:tabs>
          <w:tab w:val="left" w:pos="993"/>
        </w:tabs>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10</w:t>
      </w:r>
      <w:r w:rsidRPr="00420A05">
        <w:rPr>
          <w:rFonts w:ascii="Times New Roman" w:hAnsi="Times New Roman" w:cs="Times New Roman"/>
          <w:sz w:val="28"/>
          <w:szCs w:val="28"/>
          <w:lang w:val="kk-KZ"/>
        </w:rPr>
        <w:t>. Турнирдің бірінші (іріктеу) кезеңін өткізу мерзімдері аудандық (қалалық) бі</w:t>
      </w:r>
      <w:r w:rsidR="00AE035B">
        <w:rPr>
          <w:rFonts w:ascii="Times New Roman" w:hAnsi="Times New Roman" w:cs="Times New Roman"/>
          <w:sz w:val="28"/>
          <w:szCs w:val="28"/>
          <w:lang w:val="kk-KZ"/>
        </w:rPr>
        <w:t xml:space="preserve">лім бөлімдерінің және облыстық </w:t>
      </w:r>
      <w:r w:rsidRPr="00420A05">
        <w:rPr>
          <w:rFonts w:ascii="Times New Roman" w:hAnsi="Times New Roman" w:cs="Times New Roman"/>
          <w:sz w:val="28"/>
          <w:szCs w:val="28"/>
          <w:lang w:val="kk-KZ"/>
        </w:rPr>
        <w:t>білім басқармалары басшыларының бұйрығымен анықталады.</w:t>
      </w:r>
    </w:p>
    <w:p w:rsidR="008B4015" w:rsidRPr="00420A05" w:rsidRDefault="008B4015" w:rsidP="008B4015">
      <w:pPr>
        <w:pBdr>
          <w:bottom w:val="single" w:sz="4" w:space="31" w:color="FFFFFF"/>
        </w:pBdr>
        <w:tabs>
          <w:tab w:val="left" w:pos="993"/>
        </w:tabs>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11</w:t>
      </w:r>
      <w:r w:rsidRPr="00420A05">
        <w:rPr>
          <w:rFonts w:ascii="Times New Roman" w:hAnsi="Times New Roman" w:cs="Times New Roman"/>
          <w:sz w:val="28"/>
          <w:szCs w:val="28"/>
          <w:lang w:val="kk-KZ"/>
        </w:rPr>
        <w:t>. Мектепішілік Турнирлердің жеңімпаз командалары аудандық (қалалық) турнирлерге қатысады. Облыстық турнирлерге аудандық (қалалық) турнирлердің жеңімпаздары қатысады.</w:t>
      </w:r>
    </w:p>
    <w:p w:rsidR="008B4015" w:rsidRPr="008A2581" w:rsidRDefault="008B4015" w:rsidP="008B4015">
      <w:pPr>
        <w:suppressAutoHyphens/>
        <w:autoSpaceDE/>
        <w:jc w:val="center"/>
        <w:textAlignment w:val="baseline"/>
        <w:rPr>
          <w:rFonts w:ascii="Times New Roman" w:eastAsia="Times New Roman" w:hAnsi="Times New Roman" w:cs="Times New Roman"/>
          <w:b/>
          <w:kern w:val="3"/>
          <w:sz w:val="28"/>
          <w:szCs w:val="28"/>
          <w:lang w:val="kk-KZ" w:eastAsia="ru-RU"/>
        </w:rPr>
      </w:pPr>
      <w:r w:rsidRPr="008A2581">
        <w:rPr>
          <w:rFonts w:ascii="Times New Roman" w:eastAsia="Times New Roman" w:hAnsi="Times New Roman" w:cs="Times New Roman"/>
          <w:b/>
          <w:kern w:val="3"/>
          <w:sz w:val="28"/>
          <w:szCs w:val="28"/>
          <w:lang w:val="kk-KZ" w:eastAsia="ru-RU"/>
        </w:rPr>
        <w:t>4. Турнирді өткізу шарты және тәртібі</w:t>
      </w:r>
    </w:p>
    <w:p w:rsidR="008B4015" w:rsidRPr="008A2581" w:rsidRDefault="008B4015" w:rsidP="008B4015">
      <w:pPr>
        <w:suppressAutoHyphens/>
        <w:autoSpaceDE/>
        <w:jc w:val="center"/>
        <w:textAlignment w:val="baseline"/>
        <w:rPr>
          <w:rFonts w:ascii="Times New Roman" w:eastAsia="Times New Roman" w:hAnsi="Times New Roman" w:cs="Times New Roman"/>
          <w:kern w:val="3"/>
          <w:sz w:val="28"/>
          <w:szCs w:val="28"/>
          <w:lang w:val="kk-KZ" w:eastAsia="ru-RU"/>
        </w:rPr>
      </w:pPr>
    </w:p>
    <w:p w:rsidR="008B4015" w:rsidRPr="008A2581" w:rsidRDefault="008B4015" w:rsidP="008B4015">
      <w:pPr>
        <w:ind w:firstLine="709"/>
        <w:jc w:val="both"/>
        <w:rPr>
          <w:rFonts w:ascii="Times New Roman" w:eastAsia="Arial" w:hAnsi="Times New Roman" w:cs="Times New Roman"/>
          <w:sz w:val="28"/>
          <w:szCs w:val="28"/>
          <w:lang w:val="kk-KZ"/>
        </w:rPr>
      </w:pPr>
      <w:r w:rsidRPr="008A2581">
        <w:rPr>
          <w:rFonts w:ascii="Times New Roman" w:eastAsia="Arial" w:hAnsi="Times New Roman" w:cs="Times New Roman"/>
          <w:sz w:val="28"/>
          <w:szCs w:val="28"/>
          <w:lang w:val="kk-KZ"/>
        </w:rPr>
        <w:t>12. Турнирдің өңірлік кезеңдерін өткізу жөніндегі ұйымдастыру комитеттері осы Қағидаларға сәйкес турнирлерді өткізу шарттары мен тәртібін дербес айқындайды.</w:t>
      </w:r>
    </w:p>
    <w:p w:rsidR="008B4015" w:rsidRPr="008A2581" w:rsidRDefault="008B4015" w:rsidP="008B4015">
      <w:pPr>
        <w:ind w:firstLine="709"/>
        <w:jc w:val="both"/>
        <w:rPr>
          <w:rFonts w:ascii="Times New Roman" w:eastAsia="Arial" w:hAnsi="Times New Roman" w:cs="Times New Roman"/>
          <w:sz w:val="28"/>
          <w:szCs w:val="28"/>
          <w:lang w:val="kk-KZ"/>
        </w:rPr>
      </w:pPr>
      <w:r w:rsidRPr="008A2581">
        <w:rPr>
          <w:rFonts w:ascii="Times New Roman" w:eastAsia="Arial" w:hAnsi="Times New Roman" w:cs="Times New Roman"/>
          <w:sz w:val="28"/>
          <w:szCs w:val="28"/>
          <w:lang w:val="kk-KZ"/>
        </w:rPr>
        <w:t xml:space="preserve">13. Турнирдің барлық кезеңдері Америкалық парламенттік формат (АПФ) бойынша өткізіледі (2-қосымша). </w:t>
      </w:r>
    </w:p>
    <w:p w:rsidR="008B4015" w:rsidRPr="008A2581" w:rsidRDefault="008B4015" w:rsidP="008B4015">
      <w:pPr>
        <w:ind w:firstLine="709"/>
        <w:jc w:val="both"/>
        <w:rPr>
          <w:rFonts w:ascii="Times New Roman" w:eastAsia="Arial" w:hAnsi="Times New Roman" w:cs="Times New Roman"/>
          <w:sz w:val="28"/>
          <w:szCs w:val="28"/>
          <w:lang w:val="ru"/>
        </w:rPr>
      </w:pPr>
      <w:r w:rsidRPr="008A2581">
        <w:rPr>
          <w:rFonts w:ascii="Times New Roman" w:eastAsia="Arial" w:hAnsi="Times New Roman" w:cs="Times New Roman"/>
          <w:sz w:val="28"/>
          <w:szCs w:val="28"/>
          <w:lang w:val="kk-KZ"/>
        </w:rPr>
        <w:t xml:space="preserve">14. Турнир екі айналымда өткізіледі. Бірінші айналым – іріктеу раундтары. </w:t>
      </w:r>
      <w:proofErr w:type="spellStart"/>
      <w:r w:rsidRPr="008A2581">
        <w:rPr>
          <w:rFonts w:ascii="Times New Roman" w:eastAsia="Arial" w:hAnsi="Times New Roman" w:cs="Times New Roman"/>
          <w:sz w:val="28"/>
          <w:szCs w:val="28"/>
          <w:lang w:val="ru"/>
        </w:rPr>
        <w:t>Екінші</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айналым</w:t>
      </w:r>
      <w:proofErr w:type="spellEnd"/>
      <w:r w:rsidRPr="008A2581">
        <w:rPr>
          <w:rFonts w:ascii="Times New Roman" w:eastAsia="Arial" w:hAnsi="Times New Roman" w:cs="Times New Roman"/>
          <w:sz w:val="28"/>
          <w:szCs w:val="28"/>
          <w:lang w:val="ru"/>
        </w:rPr>
        <w:t xml:space="preserve"> – </w:t>
      </w:r>
      <w:proofErr w:type="spellStart"/>
      <w:r w:rsidRPr="008A2581">
        <w:rPr>
          <w:rFonts w:ascii="Times New Roman" w:eastAsia="Arial" w:hAnsi="Times New Roman" w:cs="Times New Roman"/>
          <w:sz w:val="28"/>
          <w:szCs w:val="28"/>
          <w:lang w:val="ru"/>
        </w:rPr>
        <w:t>негізгі</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ойындар</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ширек</w:t>
      </w:r>
      <w:proofErr w:type="spellEnd"/>
      <w:r w:rsidRPr="008A2581">
        <w:rPr>
          <w:rFonts w:ascii="Times New Roman" w:eastAsia="Arial" w:hAnsi="Times New Roman" w:cs="Times New Roman"/>
          <w:sz w:val="28"/>
          <w:szCs w:val="28"/>
          <w:lang w:val="ru"/>
        </w:rPr>
        <w:t xml:space="preserve"> финал, </w:t>
      </w:r>
      <w:proofErr w:type="spellStart"/>
      <w:r w:rsidRPr="008A2581">
        <w:rPr>
          <w:rFonts w:ascii="Times New Roman" w:eastAsia="Arial" w:hAnsi="Times New Roman" w:cs="Times New Roman"/>
          <w:sz w:val="28"/>
          <w:szCs w:val="28"/>
          <w:lang w:val="ru"/>
        </w:rPr>
        <w:t>жартылай</w:t>
      </w:r>
      <w:proofErr w:type="spellEnd"/>
      <w:r w:rsidRPr="008A2581">
        <w:rPr>
          <w:rFonts w:ascii="Times New Roman" w:eastAsia="Arial" w:hAnsi="Times New Roman" w:cs="Times New Roman"/>
          <w:sz w:val="28"/>
          <w:szCs w:val="28"/>
          <w:lang w:val="ru"/>
        </w:rPr>
        <w:t xml:space="preserve"> финал </w:t>
      </w:r>
      <w:proofErr w:type="spellStart"/>
      <w:proofErr w:type="gramStart"/>
      <w:r w:rsidRPr="008A2581">
        <w:rPr>
          <w:rFonts w:ascii="Times New Roman" w:eastAsia="Arial" w:hAnsi="Times New Roman" w:cs="Times New Roman"/>
          <w:sz w:val="28"/>
          <w:szCs w:val="28"/>
          <w:lang w:val="ru"/>
        </w:rPr>
        <w:t>ж</w:t>
      </w:r>
      <w:proofErr w:type="gramEnd"/>
      <w:r w:rsidRPr="008A2581">
        <w:rPr>
          <w:rFonts w:ascii="Times New Roman" w:eastAsia="Arial" w:hAnsi="Times New Roman" w:cs="Times New Roman"/>
          <w:sz w:val="28"/>
          <w:szCs w:val="28"/>
          <w:lang w:val="ru"/>
        </w:rPr>
        <w:t>әне</w:t>
      </w:r>
      <w:proofErr w:type="spellEnd"/>
      <w:r w:rsidRPr="008A2581">
        <w:rPr>
          <w:rFonts w:ascii="Times New Roman" w:eastAsia="Arial" w:hAnsi="Times New Roman" w:cs="Times New Roman"/>
          <w:sz w:val="28"/>
          <w:szCs w:val="28"/>
          <w:lang w:val="ru"/>
        </w:rPr>
        <w:t xml:space="preserve"> финал.  </w:t>
      </w:r>
    </w:p>
    <w:p w:rsidR="008B4015" w:rsidRPr="008A2581" w:rsidRDefault="008B4015" w:rsidP="008B4015">
      <w:pPr>
        <w:ind w:firstLine="709"/>
        <w:jc w:val="both"/>
        <w:rPr>
          <w:rFonts w:ascii="Times New Roman" w:eastAsia="Arial" w:hAnsi="Times New Roman" w:cs="Times New Roman"/>
          <w:sz w:val="28"/>
          <w:szCs w:val="28"/>
          <w:lang w:val="kk-KZ"/>
        </w:rPr>
      </w:pPr>
      <w:r w:rsidRPr="008A2581">
        <w:rPr>
          <w:rFonts w:ascii="Times New Roman" w:eastAsia="Arial" w:hAnsi="Times New Roman" w:cs="Times New Roman"/>
          <w:sz w:val="28"/>
          <w:szCs w:val="28"/>
          <w:lang w:val="kk-KZ"/>
        </w:rPr>
        <w:t>Іріктеу ойындары 4</w:t>
      </w:r>
      <w:r w:rsidRPr="008A2581">
        <w:rPr>
          <w:rFonts w:ascii="Times New Roman" w:eastAsia="Arial" w:hAnsi="Times New Roman" w:cs="Times New Roman"/>
          <w:sz w:val="28"/>
          <w:szCs w:val="28"/>
        </w:rPr>
        <w:t xml:space="preserve"> </w:t>
      </w:r>
      <w:proofErr w:type="spellStart"/>
      <w:r w:rsidRPr="008A2581">
        <w:rPr>
          <w:rFonts w:ascii="Times New Roman" w:eastAsia="Arial" w:hAnsi="Times New Roman" w:cs="Times New Roman"/>
          <w:sz w:val="28"/>
          <w:szCs w:val="28"/>
        </w:rPr>
        <w:t>раундтан</w:t>
      </w:r>
      <w:proofErr w:type="spellEnd"/>
      <w:r w:rsidRPr="008A2581">
        <w:rPr>
          <w:rFonts w:ascii="Times New Roman" w:eastAsia="Arial" w:hAnsi="Times New Roman" w:cs="Times New Roman"/>
          <w:sz w:val="28"/>
          <w:szCs w:val="28"/>
        </w:rPr>
        <w:t xml:space="preserve"> </w:t>
      </w:r>
      <w:r w:rsidRPr="008A2581">
        <w:rPr>
          <w:rFonts w:ascii="Times New Roman" w:eastAsia="Arial" w:hAnsi="Times New Roman" w:cs="Times New Roman"/>
          <w:sz w:val="28"/>
          <w:szCs w:val="28"/>
          <w:lang w:val="kk-KZ"/>
        </w:rPr>
        <w:t>құралады. Әр раундқа бір қарар беріледі. Іріктеу ойындарында қарсылас командалар tabbycat арнайы бағдарламасы бойынша іріктеледі.</w:t>
      </w:r>
    </w:p>
    <w:p w:rsidR="008B4015" w:rsidRPr="008A2581" w:rsidRDefault="008B4015" w:rsidP="008B4015">
      <w:pPr>
        <w:ind w:firstLine="709"/>
        <w:jc w:val="both"/>
        <w:rPr>
          <w:rFonts w:ascii="Times New Roman" w:eastAsia="Arial" w:hAnsi="Times New Roman" w:cs="Times New Roman"/>
          <w:sz w:val="28"/>
          <w:szCs w:val="28"/>
          <w:lang w:val="kk-KZ"/>
        </w:rPr>
      </w:pPr>
      <w:r w:rsidRPr="008A2581">
        <w:rPr>
          <w:rFonts w:ascii="Times New Roman" w:eastAsia="Arial" w:hAnsi="Times New Roman" w:cs="Times New Roman"/>
          <w:sz w:val="28"/>
          <w:szCs w:val="28"/>
          <w:lang w:val="kk-KZ"/>
        </w:rPr>
        <w:t xml:space="preserve">15. Іріктеу ойындарының төртінші раунды аяқталғаннан кейін негізгі </w:t>
      </w:r>
      <w:r w:rsidRPr="008A2581">
        <w:rPr>
          <w:rFonts w:ascii="Times New Roman" w:eastAsia="Arial" w:hAnsi="Times New Roman" w:cs="Times New Roman"/>
          <w:sz w:val="28"/>
          <w:szCs w:val="28"/>
          <w:lang w:val="kk-KZ"/>
        </w:rPr>
        <w:lastRenderedPageBreak/>
        <w:t xml:space="preserve">ойындарға дайындық жүргізіледі. Ол үшін әр команданың төрт раундтағы нәтижелері жазылады, ұпайлардың жалпы саны есептеледі және оларды қосу арқылы пікірталасқа қатысушылардың әрқайсының дәрежелері анықталады. Жалпы нәтижесі жиынтық тізімдемесіне енгізіледі. Іріктеу ойындарының нәтижелері жарияланғаннан кейін ширек финалға шыққан командалар анықталады. Ширек финалға әр тіл тобы бойынша іріктеу кезеңінің жеңімпаздары шығады.  </w:t>
      </w:r>
    </w:p>
    <w:p w:rsidR="008B4015" w:rsidRPr="008A2581" w:rsidRDefault="008B4015" w:rsidP="008B4015">
      <w:pPr>
        <w:ind w:firstLine="709"/>
        <w:jc w:val="both"/>
        <w:rPr>
          <w:rFonts w:ascii="Times New Roman" w:eastAsia="Arial" w:hAnsi="Times New Roman" w:cs="Times New Roman"/>
          <w:sz w:val="28"/>
          <w:szCs w:val="28"/>
          <w:lang w:val="ru"/>
        </w:rPr>
      </w:pPr>
      <w:proofErr w:type="spellStart"/>
      <w:r w:rsidRPr="008A2581">
        <w:rPr>
          <w:rFonts w:ascii="Times New Roman" w:eastAsia="Arial" w:hAnsi="Times New Roman" w:cs="Times New Roman"/>
          <w:sz w:val="28"/>
          <w:szCs w:val="28"/>
          <w:lang w:val="ru"/>
        </w:rPr>
        <w:t>Ширек</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Финалда</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командаларға</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бі</w:t>
      </w:r>
      <w:proofErr w:type="gramStart"/>
      <w:r w:rsidRPr="008A2581">
        <w:rPr>
          <w:rFonts w:ascii="Times New Roman" w:eastAsia="Arial" w:hAnsi="Times New Roman" w:cs="Times New Roman"/>
          <w:sz w:val="28"/>
          <w:szCs w:val="28"/>
          <w:lang w:val="ru"/>
        </w:rPr>
        <w:t>р</w:t>
      </w:r>
      <w:proofErr w:type="spellEnd"/>
      <w:proofErr w:type="gram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қарар</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беріледі</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Ширек</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финалдың</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қорытындысы</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бойынша</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жартылай</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финалға</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әр</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тіл</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тобы</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бойынша</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жеңімпаз</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командалар</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шығады</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Жартылай</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финалдың</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жеңімпаздары</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финалда</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кездеседі</w:t>
      </w:r>
      <w:proofErr w:type="spellEnd"/>
      <w:r w:rsidRPr="008A2581">
        <w:rPr>
          <w:rFonts w:ascii="Times New Roman" w:eastAsia="Arial" w:hAnsi="Times New Roman" w:cs="Times New Roman"/>
          <w:sz w:val="28"/>
          <w:szCs w:val="28"/>
          <w:lang w:val="ru"/>
        </w:rPr>
        <w:t xml:space="preserve">. </w:t>
      </w:r>
    </w:p>
    <w:p w:rsidR="008B4015" w:rsidRPr="008A2581" w:rsidRDefault="008B4015" w:rsidP="008B4015">
      <w:pPr>
        <w:ind w:firstLine="709"/>
        <w:jc w:val="both"/>
        <w:rPr>
          <w:rFonts w:ascii="Times New Roman" w:eastAsia="Arial" w:hAnsi="Times New Roman" w:cs="Times New Roman"/>
          <w:sz w:val="28"/>
          <w:szCs w:val="28"/>
          <w:lang w:val="ru"/>
        </w:rPr>
      </w:pPr>
      <w:r w:rsidRPr="008A2581">
        <w:rPr>
          <w:rFonts w:ascii="Times New Roman" w:eastAsia="Arial" w:hAnsi="Times New Roman" w:cs="Times New Roman"/>
          <w:sz w:val="28"/>
          <w:szCs w:val="28"/>
          <w:lang w:val="ru"/>
        </w:rPr>
        <w:t xml:space="preserve">16. </w:t>
      </w:r>
      <w:proofErr w:type="spellStart"/>
      <w:r w:rsidRPr="008A2581">
        <w:rPr>
          <w:rFonts w:ascii="Times New Roman" w:eastAsia="Arial" w:hAnsi="Times New Roman" w:cs="Times New Roman"/>
          <w:sz w:val="28"/>
          <w:szCs w:val="28"/>
          <w:lang w:val="ru"/>
        </w:rPr>
        <w:t>Төрешілік</w:t>
      </w:r>
      <w:proofErr w:type="spellEnd"/>
      <w:r w:rsidRPr="008A2581">
        <w:rPr>
          <w:rFonts w:ascii="Times New Roman" w:eastAsia="Arial" w:hAnsi="Times New Roman" w:cs="Times New Roman"/>
          <w:sz w:val="28"/>
          <w:szCs w:val="28"/>
          <w:lang w:val="ru"/>
        </w:rPr>
        <w:t xml:space="preserve"> </w:t>
      </w:r>
      <w:proofErr w:type="spellStart"/>
      <w:proofErr w:type="gramStart"/>
      <w:r w:rsidRPr="008A2581">
        <w:rPr>
          <w:rFonts w:ascii="Times New Roman" w:eastAsia="Arial" w:hAnsi="Times New Roman" w:cs="Times New Roman"/>
          <w:sz w:val="28"/>
          <w:szCs w:val="28"/>
          <w:lang w:val="ru"/>
        </w:rPr>
        <w:t>п</w:t>
      </w:r>
      <w:proofErr w:type="gramEnd"/>
      <w:r w:rsidRPr="008A2581">
        <w:rPr>
          <w:rFonts w:ascii="Times New Roman" w:eastAsia="Arial" w:hAnsi="Times New Roman" w:cs="Times New Roman"/>
          <w:sz w:val="28"/>
          <w:szCs w:val="28"/>
          <w:lang w:val="ru"/>
        </w:rPr>
        <w:t>ікірсайыс</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клубтарының</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тәжірибелі</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пікірсайысшылары</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арасынан</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төрешілер</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алқасы</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арқылы</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жүзеге</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асырылады</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Ұйымдастырушылар</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төрешілердің</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бірін</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турнирдің</w:t>
      </w:r>
      <w:proofErr w:type="spellEnd"/>
      <w:r w:rsidRPr="008A2581">
        <w:rPr>
          <w:rFonts w:ascii="Times New Roman" w:eastAsia="Arial" w:hAnsi="Times New Roman" w:cs="Times New Roman"/>
          <w:sz w:val="28"/>
          <w:szCs w:val="28"/>
          <w:lang w:val="ru"/>
        </w:rPr>
        <w:t xml:space="preserve"> бас </w:t>
      </w:r>
      <w:proofErr w:type="spellStart"/>
      <w:r w:rsidRPr="008A2581">
        <w:rPr>
          <w:rFonts w:ascii="Times New Roman" w:eastAsia="Arial" w:hAnsi="Times New Roman" w:cs="Times New Roman"/>
          <w:sz w:val="28"/>
          <w:szCs w:val="28"/>
          <w:lang w:val="ru"/>
        </w:rPr>
        <w:t>төрешісі</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етіп</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анықтайды</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Турнирдің</w:t>
      </w:r>
      <w:proofErr w:type="spellEnd"/>
      <w:r w:rsidRPr="008A2581">
        <w:rPr>
          <w:rFonts w:ascii="Times New Roman" w:eastAsia="Arial" w:hAnsi="Times New Roman" w:cs="Times New Roman"/>
          <w:sz w:val="28"/>
          <w:szCs w:val="28"/>
          <w:lang w:val="ru"/>
        </w:rPr>
        <w:t xml:space="preserve"> бас </w:t>
      </w:r>
      <w:proofErr w:type="spellStart"/>
      <w:r w:rsidRPr="008A2581">
        <w:rPr>
          <w:rFonts w:ascii="Times New Roman" w:eastAsia="Arial" w:hAnsi="Times New Roman" w:cs="Times New Roman"/>
          <w:sz w:val="28"/>
          <w:szCs w:val="28"/>
          <w:lang w:val="ru"/>
        </w:rPr>
        <w:t>төрешісі</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ойындардың</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кестесі</w:t>
      </w:r>
      <w:proofErr w:type="spellEnd"/>
      <w:r w:rsidRPr="008A2581">
        <w:rPr>
          <w:rFonts w:ascii="Times New Roman" w:eastAsia="Arial" w:hAnsi="Times New Roman" w:cs="Times New Roman"/>
          <w:sz w:val="28"/>
          <w:szCs w:val="28"/>
          <w:lang w:val="ru"/>
        </w:rPr>
        <w:t xml:space="preserve"> мен </w:t>
      </w:r>
      <w:proofErr w:type="spellStart"/>
      <w:r w:rsidRPr="008A2581">
        <w:rPr>
          <w:rFonts w:ascii="Times New Roman" w:eastAsia="Arial" w:hAnsi="Times New Roman" w:cs="Times New Roman"/>
          <w:sz w:val="28"/>
          <w:szCs w:val="28"/>
          <w:lang w:val="ru"/>
        </w:rPr>
        <w:t>тақырыбын</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айтады</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төрешілерді</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ойындар</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бойынша</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бөледі</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ойындардың</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барысын</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қадағалайды</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ойында</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төрешілік</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етуге</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құқылы</w:t>
      </w:r>
      <w:proofErr w:type="spellEnd"/>
      <w:r w:rsidRPr="008A2581">
        <w:rPr>
          <w:rFonts w:ascii="Times New Roman" w:eastAsia="Arial" w:hAnsi="Times New Roman" w:cs="Times New Roman"/>
          <w:sz w:val="28"/>
          <w:szCs w:val="28"/>
          <w:lang w:val="ru"/>
        </w:rPr>
        <w:t xml:space="preserve">. Турнир </w:t>
      </w:r>
      <w:proofErr w:type="spellStart"/>
      <w:r w:rsidRPr="008A2581">
        <w:rPr>
          <w:rFonts w:ascii="Times New Roman" w:eastAsia="Arial" w:hAnsi="Times New Roman" w:cs="Times New Roman"/>
          <w:sz w:val="28"/>
          <w:szCs w:val="28"/>
          <w:lang w:val="ru"/>
        </w:rPr>
        <w:t>кестесін</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tab</w:t>
      </w:r>
      <w:proofErr w:type="spellEnd"/>
      <w:r w:rsidRPr="008A2581">
        <w:rPr>
          <w:rFonts w:ascii="Times New Roman" w:eastAsia="Arial" w:hAnsi="Times New Roman" w:cs="Times New Roman"/>
          <w:sz w:val="28"/>
          <w:szCs w:val="28"/>
          <w:lang w:val="ru"/>
        </w:rPr>
        <w:t xml:space="preserve">-мастер </w:t>
      </w:r>
      <w:proofErr w:type="spellStart"/>
      <w:r w:rsidRPr="008A2581">
        <w:rPr>
          <w:rFonts w:ascii="Times New Roman" w:eastAsia="Arial" w:hAnsi="Times New Roman" w:cs="Times New Roman"/>
          <w:sz w:val="28"/>
          <w:szCs w:val="28"/>
          <w:lang w:val="ru"/>
        </w:rPr>
        <w:t>жасайды</w:t>
      </w:r>
      <w:proofErr w:type="spellEnd"/>
      <w:r w:rsidRPr="008A2581">
        <w:rPr>
          <w:rFonts w:ascii="Times New Roman" w:eastAsia="Arial" w:hAnsi="Times New Roman" w:cs="Times New Roman"/>
          <w:sz w:val="28"/>
          <w:szCs w:val="28"/>
          <w:lang w:val="ru"/>
        </w:rPr>
        <w:t>.</w:t>
      </w:r>
    </w:p>
    <w:p w:rsidR="008B4015" w:rsidRPr="008A2581" w:rsidRDefault="008B4015" w:rsidP="008B4015">
      <w:pPr>
        <w:ind w:firstLine="709"/>
        <w:jc w:val="both"/>
        <w:rPr>
          <w:rFonts w:ascii="Times New Roman" w:eastAsia="Arial" w:hAnsi="Times New Roman" w:cs="Times New Roman"/>
          <w:sz w:val="28"/>
          <w:szCs w:val="28"/>
          <w:lang w:val="kk-KZ"/>
        </w:rPr>
      </w:pPr>
      <w:r w:rsidRPr="008A2581">
        <w:rPr>
          <w:rFonts w:ascii="Times New Roman" w:eastAsia="Arial" w:hAnsi="Times New Roman" w:cs="Times New Roman"/>
          <w:sz w:val="28"/>
          <w:szCs w:val="28"/>
          <w:lang w:val="kk-KZ"/>
        </w:rPr>
        <w:t>1</w:t>
      </w:r>
      <w:r>
        <w:rPr>
          <w:rFonts w:ascii="Times New Roman" w:eastAsia="Arial" w:hAnsi="Times New Roman" w:cs="Times New Roman"/>
          <w:sz w:val="28"/>
          <w:szCs w:val="28"/>
          <w:lang w:val="kk-KZ"/>
        </w:rPr>
        <w:t>7</w:t>
      </w:r>
      <w:r w:rsidRPr="008A2581">
        <w:rPr>
          <w:rFonts w:ascii="Times New Roman" w:eastAsia="Arial" w:hAnsi="Times New Roman" w:cs="Times New Roman"/>
          <w:sz w:val="28"/>
          <w:szCs w:val="28"/>
        </w:rPr>
        <w:t xml:space="preserve">. </w:t>
      </w:r>
      <w:proofErr w:type="spellStart"/>
      <w:r w:rsidRPr="008A2581">
        <w:rPr>
          <w:rFonts w:ascii="Times New Roman" w:eastAsia="Arial" w:hAnsi="Times New Roman" w:cs="Times New Roman"/>
          <w:sz w:val="28"/>
          <w:szCs w:val="28"/>
          <w:lang w:val="ru"/>
        </w:rPr>
        <w:t>Ойын</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төрешісі</w:t>
      </w:r>
      <w:proofErr w:type="spellEnd"/>
      <w:r w:rsidRPr="008A2581">
        <w:rPr>
          <w:rFonts w:ascii="Times New Roman" w:eastAsia="Arial" w:hAnsi="Times New Roman" w:cs="Times New Roman"/>
          <w:sz w:val="28"/>
          <w:szCs w:val="28"/>
          <w:lang w:val="ru"/>
        </w:rPr>
        <w:t xml:space="preserve"> </w:t>
      </w:r>
      <w:proofErr w:type="spellStart"/>
      <w:proofErr w:type="gramStart"/>
      <w:r w:rsidRPr="008A2581">
        <w:rPr>
          <w:rFonts w:ascii="Times New Roman" w:eastAsia="Arial" w:hAnsi="Times New Roman" w:cs="Times New Roman"/>
          <w:sz w:val="28"/>
          <w:szCs w:val="28"/>
          <w:lang w:val="ru"/>
        </w:rPr>
        <w:t>п</w:t>
      </w:r>
      <w:proofErr w:type="gramEnd"/>
      <w:r w:rsidRPr="008A2581">
        <w:rPr>
          <w:rFonts w:ascii="Times New Roman" w:eastAsia="Arial" w:hAnsi="Times New Roman" w:cs="Times New Roman"/>
          <w:sz w:val="28"/>
          <w:szCs w:val="28"/>
          <w:lang w:val="ru"/>
        </w:rPr>
        <w:t>ікірталасқа</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қатысушыларды</w:t>
      </w:r>
      <w:proofErr w:type="spellEnd"/>
      <w:r w:rsidRPr="008A2581">
        <w:rPr>
          <w:rFonts w:ascii="Times New Roman" w:eastAsia="Arial" w:hAnsi="Times New Roman" w:cs="Times New Roman"/>
          <w:sz w:val="28"/>
          <w:szCs w:val="28"/>
          <w:lang w:val="ru"/>
        </w:rPr>
        <w:t xml:space="preserve"> АПФ </w:t>
      </w:r>
      <w:proofErr w:type="spellStart"/>
      <w:r w:rsidRPr="008A2581">
        <w:rPr>
          <w:rFonts w:ascii="Times New Roman" w:eastAsia="Arial" w:hAnsi="Times New Roman" w:cs="Times New Roman"/>
          <w:sz w:val="28"/>
          <w:szCs w:val="28"/>
          <w:lang w:val="ru"/>
        </w:rPr>
        <w:t>регламентіне</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сәйкес</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шақырады</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ораторлаға</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орын</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алуды</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ұсынады</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ойын</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жүргізеді</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ойын</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қорытындылары</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туралы</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шешім</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қабылдайды</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шешім</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бойынша</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түсініктеме</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береді</w:t>
      </w:r>
      <w:proofErr w:type="spellEnd"/>
      <w:r w:rsidRPr="008A2581">
        <w:rPr>
          <w:rFonts w:ascii="Times New Roman" w:eastAsia="Arial" w:hAnsi="Times New Roman" w:cs="Times New Roman"/>
          <w:sz w:val="28"/>
          <w:szCs w:val="28"/>
          <w:lang w:val="ru"/>
        </w:rPr>
        <w:t>.</w:t>
      </w:r>
      <w:r w:rsidRPr="008A2581">
        <w:rPr>
          <w:rFonts w:ascii="Times New Roman" w:eastAsia="Arial" w:hAnsi="Times New Roman" w:cs="Times New Roman"/>
          <w:sz w:val="28"/>
          <w:szCs w:val="28"/>
          <w:lang w:val="kk-KZ"/>
        </w:rPr>
        <w:t xml:space="preserve"> </w:t>
      </w:r>
    </w:p>
    <w:p w:rsidR="008B4015" w:rsidRPr="008A2581" w:rsidRDefault="008B4015" w:rsidP="008B4015">
      <w:pPr>
        <w:ind w:firstLine="709"/>
        <w:jc w:val="both"/>
        <w:rPr>
          <w:rFonts w:ascii="Times New Roman" w:eastAsia="Arial" w:hAnsi="Times New Roman" w:cs="Times New Roman"/>
          <w:sz w:val="28"/>
          <w:szCs w:val="28"/>
          <w:lang w:val="kk-KZ"/>
        </w:rPr>
      </w:pPr>
      <w:r w:rsidRPr="008A2581">
        <w:rPr>
          <w:rFonts w:ascii="Times New Roman" w:eastAsia="Arial" w:hAnsi="Times New Roman" w:cs="Times New Roman"/>
          <w:sz w:val="28"/>
          <w:szCs w:val="28"/>
          <w:lang w:val="kk-KZ"/>
        </w:rPr>
        <w:t>1</w:t>
      </w:r>
      <w:r>
        <w:rPr>
          <w:rFonts w:ascii="Times New Roman" w:eastAsia="Arial" w:hAnsi="Times New Roman" w:cs="Times New Roman"/>
          <w:sz w:val="28"/>
          <w:szCs w:val="28"/>
          <w:lang w:val="kk-KZ"/>
        </w:rPr>
        <w:t>8</w:t>
      </w:r>
      <w:r w:rsidRPr="008A2581">
        <w:rPr>
          <w:rFonts w:ascii="Times New Roman" w:eastAsia="Arial" w:hAnsi="Times New Roman" w:cs="Times New Roman"/>
          <w:sz w:val="28"/>
          <w:szCs w:val="28"/>
          <w:lang w:val="kk-KZ"/>
        </w:rPr>
        <w:t xml:space="preserve">. Ойын барысында төреші Тайм-кипер қызметін атқарады. </w:t>
      </w:r>
    </w:p>
    <w:p w:rsidR="008B4015" w:rsidRPr="008A2581" w:rsidRDefault="008B4015" w:rsidP="008B4015">
      <w:pPr>
        <w:ind w:firstLine="709"/>
        <w:jc w:val="both"/>
        <w:rPr>
          <w:rFonts w:ascii="Times New Roman" w:eastAsia="Arial" w:hAnsi="Times New Roman" w:cs="Times New Roman"/>
          <w:sz w:val="28"/>
          <w:szCs w:val="28"/>
          <w:lang w:val="kk-KZ"/>
        </w:rPr>
      </w:pPr>
      <w:r w:rsidRPr="008A2581">
        <w:rPr>
          <w:rFonts w:ascii="Times New Roman" w:eastAsia="Arial" w:hAnsi="Times New Roman" w:cs="Times New Roman"/>
          <w:sz w:val="28"/>
          <w:szCs w:val="28"/>
          <w:lang w:val="kk-KZ"/>
        </w:rPr>
        <w:t>Тайм-кипер міндетті:</w:t>
      </w:r>
    </w:p>
    <w:p w:rsidR="008B4015" w:rsidRPr="008A2581" w:rsidRDefault="008B4015" w:rsidP="008B4015">
      <w:pPr>
        <w:ind w:firstLine="709"/>
        <w:jc w:val="both"/>
        <w:rPr>
          <w:rFonts w:ascii="Times New Roman" w:eastAsia="Arial" w:hAnsi="Times New Roman" w:cs="Times New Roman"/>
          <w:sz w:val="28"/>
          <w:szCs w:val="28"/>
          <w:lang w:val="kk-KZ"/>
        </w:rPr>
      </w:pPr>
      <w:r w:rsidRPr="008A2581">
        <w:rPr>
          <w:rFonts w:ascii="Times New Roman" w:eastAsia="Arial" w:hAnsi="Times New Roman" w:cs="Times New Roman"/>
          <w:sz w:val="28"/>
          <w:szCs w:val="28"/>
          <w:lang w:val="kk-KZ"/>
        </w:rPr>
        <w:t>презентациялық немесе конструктивті сөйлеудің бірінші минуты өткеннен кейін және оның аяқталуына бір минут қалғанда үстелді ұрып тоқтату, тиісінше сөйлеушіге сұрақтар қою немесе түсініктемелер беру мүмкіндігінің пайда болуы/жоғалуы туралы белгі беру;</w:t>
      </w:r>
    </w:p>
    <w:p w:rsidR="008B4015" w:rsidRPr="008A2581" w:rsidRDefault="008B4015" w:rsidP="008B4015">
      <w:pPr>
        <w:ind w:firstLine="709"/>
        <w:jc w:val="both"/>
        <w:rPr>
          <w:rFonts w:ascii="Times New Roman" w:eastAsia="Arial" w:hAnsi="Times New Roman" w:cs="Times New Roman"/>
          <w:sz w:val="28"/>
          <w:szCs w:val="28"/>
          <w:lang w:val="kk-KZ"/>
        </w:rPr>
      </w:pPr>
      <w:r w:rsidRPr="008A2581">
        <w:rPr>
          <w:rFonts w:ascii="Times New Roman" w:eastAsia="Arial" w:hAnsi="Times New Roman" w:cs="Times New Roman"/>
          <w:sz w:val="28"/>
          <w:szCs w:val="28"/>
          <w:lang w:val="kk-KZ"/>
        </w:rPr>
        <w:t>сөз сөйлеушілерге олардың қанша минут сөйлеп тұрғанын / сөйлеуге қанша уақыт қалғанын (саусақпен немесе белгімен) көрсетеді;</w:t>
      </w:r>
    </w:p>
    <w:p w:rsidR="008B4015" w:rsidRPr="008A2581" w:rsidRDefault="008B4015" w:rsidP="008B4015">
      <w:pPr>
        <w:ind w:firstLine="709"/>
        <w:jc w:val="both"/>
        <w:rPr>
          <w:rFonts w:ascii="Times New Roman" w:eastAsia="Arial" w:hAnsi="Times New Roman" w:cs="Times New Roman"/>
          <w:sz w:val="28"/>
          <w:szCs w:val="28"/>
          <w:lang w:val="kk-KZ"/>
        </w:rPr>
      </w:pPr>
      <w:r w:rsidRPr="008A2581">
        <w:rPr>
          <w:rFonts w:ascii="Times New Roman" w:eastAsia="Arial" w:hAnsi="Times New Roman" w:cs="Times New Roman"/>
          <w:sz w:val="28"/>
          <w:szCs w:val="28"/>
          <w:lang w:val="kk-KZ"/>
        </w:rPr>
        <w:t>үстелді екі рет ұру арқылы сөз сөйлеуші қатысушының сөзіне бөлінген уақыт өткені туралы белгі береді;</w:t>
      </w:r>
    </w:p>
    <w:p w:rsidR="008B4015" w:rsidRPr="008A2581" w:rsidRDefault="008B4015" w:rsidP="008B4015">
      <w:pPr>
        <w:ind w:firstLine="709"/>
        <w:jc w:val="both"/>
        <w:rPr>
          <w:rFonts w:ascii="Times New Roman" w:eastAsia="Arial" w:hAnsi="Times New Roman" w:cs="Times New Roman"/>
          <w:sz w:val="28"/>
          <w:szCs w:val="28"/>
          <w:lang w:val="kk-KZ"/>
        </w:rPr>
      </w:pPr>
      <w:r w:rsidRPr="008A2581">
        <w:rPr>
          <w:rFonts w:ascii="Times New Roman" w:eastAsia="Arial" w:hAnsi="Times New Roman" w:cs="Times New Roman"/>
          <w:sz w:val="28"/>
          <w:szCs w:val="28"/>
          <w:lang w:val="kk-KZ"/>
        </w:rPr>
        <w:t>егер қатысушы уақыт лимитінен 30 секундтан асып кетсе, төрешіге хабарлайды. Төреші оның репликаларын жазуды тоқтатады және сөйлеушіні сөзін аяқтауға және өз орнына орналасуына шақырады.</w:t>
      </w:r>
    </w:p>
    <w:p w:rsidR="008B4015" w:rsidRPr="008A2581" w:rsidRDefault="008B4015" w:rsidP="008B4015">
      <w:pPr>
        <w:ind w:firstLine="709"/>
        <w:jc w:val="both"/>
        <w:rPr>
          <w:rFonts w:ascii="Times New Roman" w:eastAsia="Arial" w:hAnsi="Times New Roman" w:cs="Times New Roman"/>
          <w:sz w:val="28"/>
          <w:szCs w:val="28"/>
          <w:lang w:val="kk-KZ"/>
        </w:rPr>
      </w:pPr>
      <w:r>
        <w:rPr>
          <w:rFonts w:ascii="Times New Roman" w:eastAsia="Arial" w:hAnsi="Times New Roman" w:cs="Times New Roman"/>
          <w:sz w:val="28"/>
          <w:szCs w:val="28"/>
          <w:lang w:val="kk-KZ"/>
        </w:rPr>
        <w:t>19</w:t>
      </w:r>
      <w:r w:rsidRPr="008A2581">
        <w:rPr>
          <w:rFonts w:ascii="Times New Roman" w:eastAsia="Arial" w:hAnsi="Times New Roman" w:cs="Times New Roman"/>
          <w:sz w:val="28"/>
          <w:szCs w:val="28"/>
          <w:lang w:val="kk-KZ"/>
        </w:rPr>
        <w:t>. Бас төреші раундтың 15 минуттан кейін басталатынын хабарлайды. Экранда раундтың қарары көрсетіледі. Хабарландырудан кейін ойыншылар қарарды түсініп, кейсті ойластырып, жақсы дәлелдер дайындауы керек, басқа командалар не айтатынын болжап, бәрін біртұтас етіп біріктіруі тиіс.</w:t>
      </w:r>
    </w:p>
    <w:p w:rsidR="008B4015" w:rsidRPr="008A2581" w:rsidRDefault="008B4015" w:rsidP="008B4015">
      <w:pPr>
        <w:ind w:firstLine="709"/>
        <w:jc w:val="both"/>
        <w:rPr>
          <w:rFonts w:ascii="Times New Roman" w:eastAsia="Arial" w:hAnsi="Times New Roman" w:cs="Times New Roman"/>
          <w:sz w:val="28"/>
          <w:szCs w:val="28"/>
          <w:lang w:val="kk-KZ"/>
        </w:rPr>
      </w:pPr>
      <w:r w:rsidRPr="008A2581">
        <w:rPr>
          <w:rFonts w:ascii="Times New Roman" w:eastAsia="Arial" w:hAnsi="Times New Roman" w:cs="Times New Roman"/>
          <w:sz w:val="28"/>
          <w:szCs w:val="28"/>
          <w:lang w:val="kk-KZ"/>
        </w:rPr>
        <w:t>2</w:t>
      </w:r>
      <w:r>
        <w:rPr>
          <w:rFonts w:ascii="Times New Roman" w:eastAsia="Arial" w:hAnsi="Times New Roman" w:cs="Times New Roman"/>
          <w:sz w:val="28"/>
          <w:szCs w:val="28"/>
          <w:lang w:val="kk-KZ"/>
        </w:rPr>
        <w:t>0</w:t>
      </w:r>
      <w:r w:rsidRPr="008A2581">
        <w:rPr>
          <w:rFonts w:ascii="Times New Roman" w:eastAsia="Arial" w:hAnsi="Times New Roman" w:cs="Times New Roman"/>
          <w:sz w:val="28"/>
          <w:szCs w:val="28"/>
          <w:lang w:val="kk-KZ"/>
        </w:rPr>
        <w:t>. Ойыншылар үшін ақпараттың жалғыз көзі – серіктесі және кез-келген алдын ала дайындаған жазбаша материалдар. Ойын барысында интернеттен ақпарат іздеуге және жалпы электронды құрылғыларды пайдалануға рұқсат берілмейді.</w:t>
      </w:r>
    </w:p>
    <w:p w:rsidR="008B4015" w:rsidRPr="008A2581" w:rsidRDefault="008B4015" w:rsidP="008B4015">
      <w:pPr>
        <w:ind w:firstLine="709"/>
        <w:jc w:val="both"/>
        <w:rPr>
          <w:rFonts w:ascii="Times New Roman" w:eastAsia="Arial" w:hAnsi="Times New Roman" w:cs="Times New Roman"/>
          <w:sz w:val="28"/>
          <w:szCs w:val="28"/>
          <w:lang w:val="kk-KZ"/>
        </w:rPr>
      </w:pPr>
      <w:r w:rsidRPr="008A2581">
        <w:rPr>
          <w:rFonts w:ascii="Times New Roman" w:eastAsia="Arial" w:hAnsi="Times New Roman" w:cs="Times New Roman"/>
          <w:sz w:val="28"/>
          <w:szCs w:val="28"/>
          <w:lang w:val="kk-KZ"/>
        </w:rPr>
        <w:t>2</w:t>
      </w:r>
      <w:r>
        <w:rPr>
          <w:rFonts w:ascii="Times New Roman" w:eastAsia="Arial" w:hAnsi="Times New Roman" w:cs="Times New Roman"/>
          <w:sz w:val="28"/>
          <w:szCs w:val="28"/>
          <w:lang w:val="kk-KZ"/>
        </w:rPr>
        <w:t>1</w:t>
      </w:r>
      <w:r w:rsidRPr="008A2581">
        <w:rPr>
          <w:rFonts w:ascii="Times New Roman" w:eastAsia="Arial" w:hAnsi="Times New Roman" w:cs="Times New Roman"/>
          <w:sz w:val="28"/>
          <w:szCs w:val="28"/>
          <w:lang w:val="kk-KZ"/>
        </w:rPr>
        <w:t>. Турнир кезінде әр төреші балл мен түсініктемелерді төрешінің парағына (ballot) енгізеді (3-қосымша). Төреші раундтың жалғыз және өкілетті төрешісі және оның шешімі түпкілікті болып табылады, төрешінің (-лердің) шешімі түпкілікті және 15 минут ішінде қабылданады.</w:t>
      </w:r>
    </w:p>
    <w:p w:rsidR="008B4015" w:rsidRPr="008A2581" w:rsidRDefault="008B4015" w:rsidP="008B4015">
      <w:pPr>
        <w:ind w:firstLine="709"/>
        <w:jc w:val="both"/>
        <w:rPr>
          <w:rFonts w:ascii="Times New Roman" w:eastAsia="Arial" w:hAnsi="Times New Roman" w:cs="Times New Roman"/>
          <w:sz w:val="28"/>
          <w:szCs w:val="28"/>
          <w:lang w:val="kk-KZ"/>
        </w:rPr>
      </w:pPr>
      <w:r w:rsidRPr="008A2581">
        <w:rPr>
          <w:rFonts w:ascii="Times New Roman" w:eastAsia="Arial" w:hAnsi="Times New Roman" w:cs="Times New Roman"/>
          <w:sz w:val="28"/>
          <w:szCs w:val="28"/>
          <w:lang w:val="kk-KZ"/>
        </w:rPr>
        <w:lastRenderedPageBreak/>
        <w:t>2</w:t>
      </w:r>
      <w:r>
        <w:rPr>
          <w:rFonts w:ascii="Times New Roman" w:eastAsia="Arial" w:hAnsi="Times New Roman" w:cs="Times New Roman"/>
          <w:sz w:val="28"/>
          <w:szCs w:val="28"/>
          <w:lang w:val="kk-KZ"/>
        </w:rPr>
        <w:t>2</w:t>
      </w:r>
      <w:r w:rsidRPr="008A2581">
        <w:rPr>
          <w:rFonts w:ascii="Times New Roman" w:eastAsia="Arial" w:hAnsi="Times New Roman" w:cs="Times New Roman"/>
          <w:sz w:val="28"/>
          <w:szCs w:val="28"/>
          <w:lang w:val="kk-KZ"/>
        </w:rPr>
        <w:t xml:space="preserve">. Төрешілік өлшемдері:   </w:t>
      </w:r>
    </w:p>
    <w:p w:rsidR="008B4015" w:rsidRPr="008A2581" w:rsidRDefault="008B4015" w:rsidP="008B4015">
      <w:pPr>
        <w:ind w:firstLine="709"/>
        <w:jc w:val="both"/>
        <w:rPr>
          <w:rFonts w:ascii="Times New Roman" w:eastAsia="Arial" w:hAnsi="Times New Roman" w:cs="Times New Roman"/>
          <w:sz w:val="28"/>
          <w:szCs w:val="28"/>
          <w:lang w:val="kk-KZ"/>
        </w:rPr>
      </w:pPr>
      <w:r w:rsidRPr="008A2581">
        <w:rPr>
          <w:rFonts w:ascii="Times New Roman" w:eastAsia="Arial" w:hAnsi="Times New Roman" w:cs="Times New Roman"/>
          <w:sz w:val="28"/>
          <w:szCs w:val="28"/>
          <w:lang w:val="kk-KZ"/>
        </w:rPr>
        <w:t>1) релеванттылығы;</w:t>
      </w:r>
    </w:p>
    <w:p w:rsidR="008B4015" w:rsidRPr="008A2581" w:rsidRDefault="008B4015" w:rsidP="008B4015">
      <w:pPr>
        <w:ind w:firstLine="709"/>
        <w:jc w:val="both"/>
        <w:rPr>
          <w:rFonts w:ascii="Times New Roman" w:eastAsia="Arial" w:hAnsi="Times New Roman" w:cs="Times New Roman"/>
          <w:sz w:val="28"/>
          <w:szCs w:val="28"/>
          <w:lang w:val="kk-KZ"/>
        </w:rPr>
      </w:pPr>
      <w:r w:rsidRPr="008A2581">
        <w:rPr>
          <w:rFonts w:ascii="Times New Roman" w:eastAsia="Arial" w:hAnsi="Times New Roman" w:cs="Times New Roman"/>
          <w:sz w:val="28"/>
          <w:szCs w:val="28"/>
          <w:lang w:val="kk-KZ"/>
        </w:rPr>
        <w:t>2) дәлелденуі;</w:t>
      </w:r>
    </w:p>
    <w:p w:rsidR="008B4015" w:rsidRPr="008A2581" w:rsidRDefault="008B4015" w:rsidP="008B4015">
      <w:pPr>
        <w:ind w:firstLine="709"/>
        <w:jc w:val="both"/>
        <w:rPr>
          <w:rFonts w:ascii="Times New Roman" w:eastAsia="Arial" w:hAnsi="Times New Roman" w:cs="Times New Roman"/>
          <w:sz w:val="28"/>
          <w:szCs w:val="28"/>
          <w:lang w:val="kk-KZ"/>
        </w:rPr>
      </w:pPr>
      <w:r w:rsidRPr="008A2581">
        <w:rPr>
          <w:rFonts w:ascii="Times New Roman" w:eastAsia="Arial" w:hAnsi="Times New Roman" w:cs="Times New Roman"/>
          <w:sz w:val="28"/>
          <w:szCs w:val="28"/>
          <w:lang w:val="kk-KZ"/>
        </w:rPr>
        <w:t>3) маңыздылығы;</w:t>
      </w:r>
    </w:p>
    <w:p w:rsidR="008B4015" w:rsidRPr="008A2581" w:rsidRDefault="008B4015" w:rsidP="008B4015">
      <w:pPr>
        <w:ind w:firstLine="709"/>
        <w:jc w:val="both"/>
        <w:rPr>
          <w:rFonts w:ascii="Times New Roman" w:eastAsia="Arial" w:hAnsi="Times New Roman" w:cs="Times New Roman"/>
          <w:sz w:val="28"/>
          <w:szCs w:val="28"/>
          <w:lang w:val="kk-KZ"/>
        </w:rPr>
      </w:pPr>
      <w:r w:rsidRPr="008A2581">
        <w:rPr>
          <w:rFonts w:ascii="Times New Roman" w:eastAsia="Arial" w:hAnsi="Times New Roman" w:cs="Times New Roman"/>
          <w:sz w:val="28"/>
          <w:szCs w:val="28"/>
          <w:lang w:val="kk-KZ"/>
        </w:rPr>
        <w:t>4) шынайылығы.</w:t>
      </w:r>
    </w:p>
    <w:p w:rsidR="008B4015" w:rsidRPr="008A2581" w:rsidRDefault="008B4015" w:rsidP="008B4015">
      <w:pPr>
        <w:ind w:firstLine="709"/>
        <w:jc w:val="both"/>
        <w:rPr>
          <w:rFonts w:ascii="Times New Roman" w:eastAsia="Arial" w:hAnsi="Times New Roman" w:cs="Times New Roman"/>
          <w:sz w:val="28"/>
          <w:szCs w:val="28"/>
          <w:lang w:val="kk-KZ"/>
        </w:rPr>
      </w:pPr>
      <w:r w:rsidRPr="008A2581">
        <w:rPr>
          <w:rFonts w:ascii="Times New Roman" w:eastAsia="Arial" w:hAnsi="Times New Roman" w:cs="Times New Roman"/>
          <w:sz w:val="28"/>
          <w:szCs w:val="28"/>
          <w:lang w:val="kk-KZ"/>
        </w:rPr>
        <w:t xml:space="preserve">Төрешілер кейстердің сапасын және мазмұнын бағалайды. Командаларға аргументтер, фактілер және ақпараттың үлкен көлемі үшін басымдылық берілмейді. </w:t>
      </w:r>
    </w:p>
    <w:p w:rsidR="008B4015" w:rsidRPr="008A2581" w:rsidRDefault="008B4015" w:rsidP="008B4015">
      <w:pPr>
        <w:ind w:firstLine="709"/>
        <w:jc w:val="both"/>
        <w:rPr>
          <w:rFonts w:ascii="Times New Roman" w:eastAsia="Arial" w:hAnsi="Times New Roman" w:cs="Times New Roman"/>
          <w:sz w:val="28"/>
          <w:szCs w:val="28"/>
          <w:lang w:val="kk-KZ"/>
        </w:rPr>
      </w:pPr>
      <w:r w:rsidRPr="008A2581">
        <w:rPr>
          <w:rFonts w:ascii="Times New Roman" w:eastAsia="Arial" w:hAnsi="Times New Roman" w:cs="Times New Roman"/>
          <w:sz w:val="28"/>
          <w:szCs w:val="28"/>
          <w:lang w:val="kk-KZ"/>
        </w:rPr>
        <w:t>2</w:t>
      </w:r>
      <w:r>
        <w:rPr>
          <w:rFonts w:ascii="Times New Roman" w:eastAsia="Arial" w:hAnsi="Times New Roman" w:cs="Times New Roman"/>
          <w:sz w:val="28"/>
          <w:szCs w:val="28"/>
          <w:lang w:val="kk-KZ"/>
        </w:rPr>
        <w:t>3</w:t>
      </w:r>
      <w:r w:rsidRPr="008A2581">
        <w:rPr>
          <w:rFonts w:ascii="Times New Roman" w:eastAsia="Arial" w:hAnsi="Times New Roman" w:cs="Times New Roman"/>
          <w:sz w:val="28"/>
          <w:szCs w:val="28"/>
          <w:lang w:val="kk-KZ"/>
        </w:rPr>
        <w:t>. Жеңімпаздар командалық және жеке спикерлік сынақтарда анықталады. Жеке раундтағы жеңісі үшін команда 1 ұпай, жеңіліс үшін – 0 ұпай алады.</w:t>
      </w:r>
    </w:p>
    <w:p w:rsidR="008B4015" w:rsidRPr="008A2581" w:rsidRDefault="008B4015" w:rsidP="008B4015">
      <w:pPr>
        <w:ind w:firstLine="709"/>
        <w:jc w:val="both"/>
        <w:rPr>
          <w:rFonts w:ascii="Times New Roman" w:eastAsia="Arial" w:hAnsi="Times New Roman" w:cs="Times New Roman"/>
          <w:sz w:val="28"/>
          <w:szCs w:val="28"/>
          <w:lang w:val="kk-KZ"/>
        </w:rPr>
      </w:pPr>
      <w:r w:rsidRPr="008A2581">
        <w:rPr>
          <w:rFonts w:ascii="Times New Roman" w:eastAsia="Arial" w:hAnsi="Times New Roman" w:cs="Times New Roman"/>
          <w:sz w:val="28"/>
          <w:szCs w:val="28"/>
          <w:lang w:val="kk-KZ"/>
        </w:rPr>
        <w:t xml:space="preserve">Спикерлік сөз сөйлеулер 1-ден 100-ге дейінгі балдық жүйемен бағаланады. </w:t>
      </w:r>
    </w:p>
    <w:p w:rsidR="008B4015" w:rsidRPr="008A2581" w:rsidRDefault="008B4015" w:rsidP="008B4015">
      <w:pPr>
        <w:ind w:firstLine="709"/>
        <w:jc w:val="both"/>
        <w:rPr>
          <w:rFonts w:ascii="Times New Roman" w:eastAsia="Arial" w:hAnsi="Times New Roman" w:cs="Times New Roman"/>
          <w:sz w:val="28"/>
          <w:szCs w:val="28"/>
          <w:lang w:val="x-none"/>
        </w:rPr>
      </w:pPr>
      <w:r w:rsidRPr="008A2581">
        <w:rPr>
          <w:rFonts w:ascii="Times New Roman" w:eastAsia="Arial" w:hAnsi="Times New Roman" w:cs="Times New Roman"/>
          <w:sz w:val="28"/>
          <w:szCs w:val="28"/>
          <w:lang w:val="kk-KZ"/>
        </w:rPr>
        <w:t>Балл саны бойынша әр тіл тобында Турнирдің үздік спикерлері анықталады.</w:t>
      </w:r>
    </w:p>
    <w:p w:rsidR="008B4015" w:rsidRPr="008A2581" w:rsidRDefault="008B4015" w:rsidP="008B4015">
      <w:pPr>
        <w:ind w:firstLine="709"/>
        <w:jc w:val="both"/>
        <w:rPr>
          <w:rFonts w:ascii="Times New Roman" w:eastAsia="Arial" w:hAnsi="Times New Roman" w:cs="Times New Roman"/>
          <w:sz w:val="28"/>
          <w:szCs w:val="28"/>
          <w:lang w:val="kk-KZ"/>
        </w:rPr>
      </w:pPr>
      <w:r w:rsidRPr="008A2581">
        <w:rPr>
          <w:rFonts w:ascii="Times New Roman" w:eastAsia="Arial" w:hAnsi="Times New Roman" w:cs="Times New Roman"/>
          <w:sz w:val="28"/>
          <w:szCs w:val="28"/>
          <w:lang w:val="ru"/>
        </w:rPr>
        <w:t>2</w:t>
      </w:r>
      <w:r>
        <w:rPr>
          <w:rFonts w:ascii="Times New Roman" w:eastAsia="Arial" w:hAnsi="Times New Roman" w:cs="Times New Roman"/>
          <w:sz w:val="28"/>
          <w:szCs w:val="28"/>
          <w:lang w:val="ru"/>
        </w:rPr>
        <w:t>4</w:t>
      </w:r>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x-none"/>
        </w:rPr>
        <w:t>Турнирдің</w:t>
      </w:r>
      <w:proofErr w:type="spellEnd"/>
      <w:r w:rsidRPr="008A2581">
        <w:rPr>
          <w:rFonts w:ascii="Times New Roman" w:eastAsia="Arial" w:hAnsi="Times New Roman" w:cs="Times New Roman"/>
          <w:sz w:val="28"/>
          <w:szCs w:val="28"/>
          <w:lang w:val="x-none"/>
        </w:rPr>
        <w:t xml:space="preserve"> </w:t>
      </w:r>
      <w:proofErr w:type="spellStart"/>
      <w:r w:rsidRPr="008A2581">
        <w:rPr>
          <w:rFonts w:ascii="Times New Roman" w:eastAsia="Arial" w:hAnsi="Times New Roman" w:cs="Times New Roman"/>
          <w:sz w:val="28"/>
          <w:szCs w:val="28"/>
          <w:lang w:val="x-none"/>
        </w:rPr>
        <w:t>қашықтық</w:t>
      </w:r>
      <w:proofErr w:type="spellEnd"/>
      <w:r w:rsidRPr="008A2581">
        <w:rPr>
          <w:rFonts w:ascii="Times New Roman" w:eastAsia="Arial" w:hAnsi="Times New Roman" w:cs="Times New Roman"/>
          <w:sz w:val="28"/>
          <w:szCs w:val="28"/>
          <w:lang w:val="x-none"/>
        </w:rPr>
        <w:t xml:space="preserve"> </w:t>
      </w:r>
      <w:proofErr w:type="spellStart"/>
      <w:r w:rsidRPr="008A2581">
        <w:rPr>
          <w:rFonts w:ascii="Times New Roman" w:eastAsia="Arial" w:hAnsi="Times New Roman" w:cs="Times New Roman"/>
          <w:sz w:val="28"/>
          <w:szCs w:val="28"/>
          <w:lang w:val="x-none"/>
        </w:rPr>
        <w:t>форматында</w:t>
      </w:r>
      <w:proofErr w:type="spellEnd"/>
      <w:r w:rsidRPr="008A2581">
        <w:rPr>
          <w:rFonts w:ascii="Times New Roman" w:eastAsia="Arial" w:hAnsi="Times New Roman" w:cs="Times New Roman"/>
          <w:sz w:val="28"/>
          <w:szCs w:val="28"/>
          <w:lang w:val="x-none"/>
        </w:rPr>
        <w:t xml:space="preserve"> ZOOM </w:t>
      </w:r>
      <w:proofErr w:type="spellStart"/>
      <w:r w:rsidRPr="008A2581">
        <w:rPr>
          <w:rFonts w:ascii="Times New Roman" w:eastAsia="Arial" w:hAnsi="Times New Roman" w:cs="Times New Roman"/>
          <w:sz w:val="28"/>
          <w:szCs w:val="28"/>
          <w:lang w:val="x-none"/>
        </w:rPr>
        <w:t>платформасында</w:t>
      </w:r>
      <w:proofErr w:type="spellEnd"/>
      <w:r w:rsidRPr="008A2581">
        <w:rPr>
          <w:rFonts w:ascii="Times New Roman" w:eastAsia="Arial" w:hAnsi="Times New Roman" w:cs="Times New Roman"/>
          <w:sz w:val="28"/>
          <w:szCs w:val="28"/>
          <w:lang w:val="x-none"/>
        </w:rPr>
        <w:t xml:space="preserve"> бас </w:t>
      </w:r>
      <w:proofErr w:type="spellStart"/>
      <w:r w:rsidRPr="008A2581">
        <w:rPr>
          <w:rFonts w:ascii="Times New Roman" w:eastAsia="Arial" w:hAnsi="Times New Roman" w:cs="Times New Roman"/>
          <w:sz w:val="28"/>
          <w:szCs w:val="28"/>
          <w:lang w:val="x-none"/>
        </w:rPr>
        <w:t>төреші</w:t>
      </w:r>
      <w:proofErr w:type="spellEnd"/>
      <w:r w:rsidRPr="008A2581">
        <w:rPr>
          <w:rFonts w:ascii="Times New Roman" w:eastAsia="Arial" w:hAnsi="Times New Roman" w:cs="Times New Roman"/>
          <w:sz w:val="28"/>
          <w:szCs w:val="28"/>
          <w:lang w:val="x-none"/>
        </w:rPr>
        <w:t xml:space="preserve"> </w:t>
      </w:r>
      <w:proofErr w:type="spellStart"/>
      <w:r w:rsidRPr="008A2581">
        <w:rPr>
          <w:rFonts w:ascii="Times New Roman" w:eastAsia="Arial" w:hAnsi="Times New Roman" w:cs="Times New Roman"/>
          <w:sz w:val="28"/>
          <w:szCs w:val="28"/>
          <w:lang w:val="x-none"/>
        </w:rPr>
        <w:t>жеребе</w:t>
      </w:r>
      <w:proofErr w:type="spellEnd"/>
      <w:r w:rsidRPr="008A2581">
        <w:rPr>
          <w:rFonts w:ascii="Times New Roman" w:eastAsia="Arial" w:hAnsi="Times New Roman" w:cs="Times New Roman"/>
          <w:sz w:val="28"/>
          <w:szCs w:val="28"/>
          <w:lang w:val="x-none"/>
        </w:rPr>
        <w:t xml:space="preserve"> </w:t>
      </w:r>
      <w:proofErr w:type="spellStart"/>
      <w:r w:rsidRPr="008A2581">
        <w:rPr>
          <w:rFonts w:ascii="Times New Roman" w:eastAsia="Arial" w:hAnsi="Times New Roman" w:cs="Times New Roman"/>
          <w:sz w:val="28"/>
          <w:szCs w:val="28"/>
          <w:lang w:val="x-none"/>
        </w:rPr>
        <w:t>тастау</w:t>
      </w:r>
      <w:proofErr w:type="spellEnd"/>
      <w:r w:rsidRPr="008A2581">
        <w:rPr>
          <w:rFonts w:ascii="Times New Roman" w:eastAsia="Arial" w:hAnsi="Times New Roman" w:cs="Times New Roman"/>
          <w:sz w:val="28"/>
          <w:szCs w:val="28"/>
          <w:lang w:val="x-none"/>
        </w:rPr>
        <w:t xml:space="preserve"> </w:t>
      </w:r>
      <w:proofErr w:type="spellStart"/>
      <w:r w:rsidRPr="008A2581">
        <w:rPr>
          <w:rFonts w:ascii="Times New Roman" w:eastAsia="Arial" w:hAnsi="Times New Roman" w:cs="Times New Roman"/>
          <w:sz w:val="28"/>
          <w:szCs w:val="28"/>
          <w:lang w:val="x-none"/>
        </w:rPr>
        <w:t>арқылы</w:t>
      </w:r>
      <w:proofErr w:type="spellEnd"/>
      <w:r w:rsidRPr="008A2581">
        <w:rPr>
          <w:rFonts w:ascii="Times New Roman" w:eastAsia="Arial" w:hAnsi="Times New Roman" w:cs="Times New Roman"/>
          <w:sz w:val="28"/>
          <w:szCs w:val="28"/>
          <w:lang w:val="x-none"/>
        </w:rPr>
        <w:t xml:space="preserve"> </w:t>
      </w:r>
      <w:proofErr w:type="spellStart"/>
      <w:r w:rsidRPr="008A2581">
        <w:rPr>
          <w:rFonts w:ascii="Times New Roman" w:eastAsia="Arial" w:hAnsi="Times New Roman" w:cs="Times New Roman"/>
          <w:sz w:val="28"/>
          <w:szCs w:val="28"/>
          <w:lang w:val="x-none"/>
        </w:rPr>
        <w:t>командалардың</w:t>
      </w:r>
      <w:proofErr w:type="spellEnd"/>
      <w:r w:rsidRPr="008A2581">
        <w:rPr>
          <w:rFonts w:ascii="Times New Roman" w:eastAsia="Arial" w:hAnsi="Times New Roman" w:cs="Times New Roman"/>
          <w:sz w:val="28"/>
          <w:szCs w:val="28"/>
          <w:lang w:val="x-none"/>
        </w:rPr>
        <w:t xml:space="preserve"> </w:t>
      </w:r>
      <w:proofErr w:type="spellStart"/>
      <w:r w:rsidRPr="008A2581">
        <w:rPr>
          <w:rFonts w:ascii="Times New Roman" w:eastAsia="Arial" w:hAnsi="Times New Roman" w:cs="Times New Roman"/>
          <w:sz w:val="28"/>
          <w:szCs w:val="28"/>
          <w:lang w:val="x-none"/>
        </w:rPr>
        <w:t>өнер</w:t>
      </w:r>
      <w:proofErr w:type="spellEnd"/>
      <w:r w:rsidRPr="008A2581">
        <w:rPr>
          <w:rFonts w:ascii="Times New Roman" w:eastAsia="Arial" w:hAnsi="Times New Roman" w:cs="Times New Roman"/>
          <w:sz w:val="28"/>
          <w:szCs w:val="28"/>
          <w:lang w:val="x-none"/>
        </w:rPr>
        <w:t xml:space="preserve"> </w:t>
      </w:r>
      <w:proofErr w:type="spellStart"/>
      <w:r w:rsidRPr="008A2581">
        <w:rPr>
          <w:rFonts w:ascii="Times New Roman" w:eastAsia="Arial" w:hAnsi="Times New Roman" w:cs="Times New Roman"/>
          <w:sz w:val="28"/>
          <w:szCs w:val="28"/>
          <w:lang w:val="x-none"/>
        </w:rPr>
        <w:t>көрсету</w:t>
      </w:r>
      <w:proofErr w:type="spellEnd"/>
      <w:r w:rsidRPr="008A2581">
        <w:rPr>
          <w:rFonts w:ascii="Times New Roman" w:eastAsia="Arial" w:hAnsi="Times New Roman" w:cs="Times New Roman"/>
          <w:sz w:val="28"/>
          <w:szCs w:val="28"/>
          <w:lang w:val="x-none"/>
        </w:rPr>
        <w:t xml:space="preserve"> </w:t>
      </w:r>
      <w:proofErr w:type="spellStart"/>
      <w:r w:rsidRPr="008A2581">
        <w:rPr>
          <w:rFonts w:ascii="Times New Roman" w:eastAsia="Arial" w:hAnsi="Times New Roman" w:cs="Times New Roman"/>
          <w:sz w:val="28"/>
          <w:szCs w:val="28"/>
          <w:lang w:val="x-none"/>
        </w:rPr>
        <w:t>тәртібін</w:t>
      </w:r>
      <w:proofErr w:type="spellEnd"/>
      <w:r w:rsidRPr="008A2581">
        <w:rPr>
          <w:rFonts w:ascii="Times New Roman" w:eastAsia="Arial" w:hAnsi="Times New Roman" w:cs="Times New Roman"/>
          <w:sz w:val="28"/>
          <w:szCs w:val="28"/>
          <w:lang w:val="x-none"/>
        </w:rPr>
        <w:t xml:space="preserve">, </w:t>
      </w:r>
      <w:proofErr w:type="spellStart"/>
      <w:r w:rsidRPr="008A2581">
        <w:rPr>
          <w:rFonts w:ascii="Times New Roman" w:eastAsia="Arial" w:hAnsi="Times New Roman" w:cs="Times New Roman"/>
          <w:sz w:val="28"/>
          <w:szCs w:val="28"/>
          <w:lang w:val="x-none"/>
        </w:rPr>
        <w:t>турнирді</w:t>
      </w:r>
      <w:proofErr w:type="spellEnd"/>
      <w:r w:rsidRPr="008A2581">
        <w:rPr>
          <w:rFonts w:ascii="Times New Roman" w:eastAsia="Arial" w:hAnsi="Times New Roman" w:cs="Times New Roman"/>
          <w:sz w:val="28"/>
          <w:szCs w:val="28"/>
          <w:lang w:val="x-none"/>
        </w:rPr>
        <w:t xml:space="preserve"> </w:t>
      </w:r>
      <w:proofErr w:type="spellStart"/>
      <w:r w:rsidRPr="008A2581">
        <w:rPr>
          <w:rFonts w:ascii="Times New Roman" w:eastAsia="Arial" w:hAnsi="Times New Roman" w:cs="Times New Roman"/>
          <w:sz w:val="28"/>
          <w:szCs w:val="28"/>
          <w:lang w:val="x-none"/>
        </w:rPr>
        <w:t>өткізу</w:t>
      </w:r>
      <w:proofErr w:type="spellEnd"/>
      <w:r w:rsidRPr="008A2581">
        <w:rPr>
          <w:rFonts w:ascii="Times New Roman" w:eastAsia="Arial" w:hAnsi="Times New Roman" w:cs="Times New Roman"/>
          <w:sz w:val="28"/>
          <w:szCs w:val="28"/>
          <w:lang w:val="x-none"/>
        </w:rPr>
        <w:t xml:space="preserve"> </w:t>
      </w:r>
      <w:proofErr w:type="spellStart"/>
      <w:r w:rsidRPr="008A2581">
        <w:rPr>
          <w:rFonts w:ascii="Times New Roman" w:eastAsia="Arial" w:hAnsi="Times New Roman" w:cs="Times New Roman"/>
          <w:sz w:val="28"/>
          <w:szCs w:val="28"/>
          <w:lang w:val="x-none"/>
        </w:rPr>
        <w:t>регламентін</w:t>
      </w:r>
      <w:proofErr w:type="spellEnd"/>
      <w:r w:rsidRPr="008A2581">
        <w:rPr>
          <w:rFonts w:ascii="Times New Roman" w:eastAsia="Arial" w:hAnsi="Times New Roman" w:cs="Times New Roman"/>
          <w:sz w:val="28"/>
          <w:szCs w:val="28"/>
          <w:lang w:val="x-none"/>
        </w:rPr>
        <w:t xml:space="preserve">, сессия </w:t>
      </w:r>
      <w:proofErr w:type="spellStart"/>
      <w:r w:rsidRPr="008A2581">
        <w:rPr>
          <w:rFonts w:ascii="Times New Roman" w:eastAsia="Arial" w:hAnsi="Times New Roman" w:cs="Times New Roman"/>
          <w:sz w:val="28"/>
          <w:szCs w:val="28"/>
          <w:lang w:val="x-none"/>
        </w:rPr>
        <w:t>залдарының</w:t>
      </w:r>
      <w:proofErr w:type="spellEnd"/>
      <w:r w:rsidRPr="008A2581">
        <w:rPr>
          <w:rFonts w:ascii="Times New Roman" w:eastAsia="Arial" w:hAnsi="Times New Roman" w:cs="Times New Roman"/>
          <w:sz w:val="28"/>
          <w:szCs w:val="28"/>
          <w:lang w:val="x-none"/>
        </w:rPr>
        <w:t xml:space="preserve"> </w:t>
      </w:r>
      <w:proofErr w:type="spellStart"/>
      <w:r w:rsidRPr="008A2581">
        <w:rPr>
          <w:rFonts w:ascii="Times New Roman" w:eastAsia="Arial" w:hAnsi="Times New Roman" w:cs="Times New Roman"/>
          <w:sz w:val="28"/>
          <w:szCs w:val="28"/>
          <w:lang w:val="x-none"/>
        </w:rPr>
        <w:t>санын</w:t>
      </w:r>
      <w:proofErr w:type="spellEnd"/>
      <w:r w:rsidRPr="008A2581">
        <w:rPr>
          <w:rFonts w:ascii="Times New Roman" w:eastAsia="Arial" w:hAnsi="Times New Roman" w:cs="Times New Roman"/>
          <w:sz w:val="28"/>
          <w:szCs w:val="28"/>
          <w:lang w:val="x-none"/>
        </w:rPr>
        <w:t xml:space="preserve"> </w:t>
      </w:r>
      <w:proofErr w:type="spellStart"/>
      <w:r w:rsidRPr="008A2581">
        <w:rPr>
          <w:rFonts w:ascii="Times New Roman" w:eastAsia="Arial" w:hAnsi="Times New Roman" w:cs="Times New Roman"/>
          <w:sz w:val="28"/>
          <w:szCs w:val="28"/>
          <w:lang w:val="x-none"/>
        </w:rPr>
        <w:t>айқындайды</w:t>
      </w:r>
      <w:proofErr w:type="spellEnd"/>
      <w:r w:rsidRPr="008A2581">
        <w:rPr>
          <w:rFonts w:ascii="Times New Roman" w:eastAsia="Arial" w:hAnsi="Times New Roman" w:cs="Times New Roman"/>
          <w:sz w:val="28"/>
          <w:szCs w:val="28"/>
          <w:lang w:val="x-none"/>
        </w:rPr>
        <w:t xml:space="preserve">, </w:t>
      </w:r>
      <w:proofErr w:type="spellStart"/>
      <w:r w:rsidRPr="008A2581">
        <w:rPr>
          <w:rFonts w:ascii="Times New Roman" w:eastAsia="Arial" w:hAnsi="Times New Roman" w:cs="Times New Roman"/>
          <w:sz w:val="28"/>
          <w:szCs w:val="28"/>
          <w:lang w:val="x-none"/>
        </w:rPr>
        <w:t>командалар</w:t>
      </w:r>
      <w:proofErr w:type="spellEnd"/>
      <w:r w:rsidRPr="008A2581">
        <w:rPr>
          <w:rFonts w:ascii="Times New Roman" w:eastAsia="Arial" w:hAnsi="Times New Roman" w:cs="Times New Roman"/>
          <w:sz w:val="28"/>
          <w:szCs w:val="28"/>
          <w:lang w:val="x-none"/>
        </w:rPr>
        <w:t xml:space="preserve"> мен </w:t>
      </w:r>
      <w:proofErr w:type="spellStart"/>
      <w:r w:rsidRPr="008A2581">
        <w:rPr>
          <w:rFonts w:ascii="Times New Roman" w:eastAsia="Arial" w:hAnsi="Times New Roman" w:cs="Times New Roman"/>
          <w:sz w:val="28"/>
          <w:szCs w:val="28"/>
          <w:lang w:val="x-none"/>
        </w:rPr>
        <w:t>қазылар</w:t>
      </w:r>
      <w:proofErr w:type="spellEnd"/>
      <w:r w:rsidRPr="008A2581">
        <w:rPr>
          <w:rFonts w:ascii="Times New Roman" w:eastAsia="Arial" w:hAnsi="Times New Roman" w:cs="Times New Roman"/>
          <w:sz w:val="28"/>
          <w:szCs w:val="28"/>
          <w:lang w:val="x-none"/>
        </w:rPr>
        <w:t xml:space="preserve"> </w:t>
      </w:r>
      <w:proofErr w:type="spellStart"/>
      <w:r w:rsidRPr="008A2581">
        <w:rPr>
          <w:rFonts w:ascii="Times New Roman" w:eastAsia="Arial" w:hAnsi="Times New Roman" w:cs="Times New Roman"/>
          <w:sz w:val="28"/>
          <w:szCs w:val="28"/>
          <w:lang w:val="x-none"/>
        </w:rPr>
        <w:t>алқасы</w:t>
      </w:r>
      <w:proofErr w:type="spellEnd"/>
      <w:r w:rsidRPr="008A2581">
        <w:rPr>
          <w:rFonts w:ascii="Times New Roman" w:eastAsia="Arial" w:hAnsi="Times New Roman" w:cs="Times New Roman"/>
          <w:sz w:val="28"/>
          <w:szCs w:val="28"/>
          <w:lang w:val="x-none"/>
        </w:rPr>
        <w:t xml:space="preserve"> </w:t>
      </w:r>
      <w:proofErr w:type="spellStart"/>
      <w:r w:rsidRPr="008A2581">
        <w:rPr>
          <w:rFonts w:ascii="Times New Roman" w:eastAsia="Arial" w:hAnsi="Times New Roman" w:cs="Times New Roman"/>
          <w:sz w:val="28"/>
          <w:szCs w:val="28"/>
          <w:lang w:val="x-none"/>
        </w:rPr>
        <w:t>мүшелерін</w:t>
      </w:r>
      <w:proofErr w:type="spellEnd"/>
      <w:r w:rsidRPr="008A2581">
        <w:rPr>
          <w:rFonts w:ascii="Times New Roman" w:eastAsia="Arial" w:hAnsi="Times New Roman" w:cs="Times New Roman"/>
          <w:sz w:val="28"/>
          <w:szCs w:val="28"/>
          <w:lang w:val="x-none"/>
        </w:rPr>
        <w:t xml:space="preserve"> сессия </w:t>
      </w:r>
      <w:proofErr w:type="spellStart"/>
      <w:r w:rsidRPr="008A2581">
        <w:rPr>
          <w:rFonts w:ascii="Times New Roman" w:eastAsia="Arial" w:hAnsi="Times New Roman" w:cs="Times New Roman"/>
          <w:sz w:val="28"/>
          <w:szCs w:val="28"/>
          <w:lang w:val="x-none"/>
        </w:rPr>
        <w:t>залдары</w:t>
      </w:r>
      <w:proofErr w:type="spellEnd"/>
      <w:r w:rsidRPr="008A2581">
        <w:rPr>
          <w:rFonts w:ascii="Times New Roman" w:eastAsia="Arial" w:hAnsi="Times New Roman" w:cs="Times New Roman"/>
          <w:sz w:val="28"/>
          <w:szCs w:val="28"/>
          <w:lang w:val="x-none"/>
        </w:rPr>
        <w:t xml:space="preserve"> (</w:t>
      </w:r>
      <w:proofErr w:type="spellStart"/>
      <w:r w:rsidRPr="008A2581">
        <w:rPr>
          <w:rFonts w:ascii="Times New Roman" w:eastAsia="Arial" w:hAnsi="Times New Roman" w:cs="Times New Roman"/>
          <w:sz w:val="28"/>
          <w:szCs w:val="28"/>
          <w:lang w:val="x-none"/>
        </w:rPr>
        <w:t>шағын</w:t>
      </w:r>
      <w:proofErr w:type="spellEnd"/>
      <w:r w:rsidRPr="008A2581">
        <w:rPr>
          <w:rFonts w:ascii="Times New Roman" w:eastAsia="Arial" w:hAnsi="Times New Roman" w:cs="Times New Roman"/>
          <w:sz w:val="28"/>
          <w:szCs w:val="28"/>
          <w:lang w:val="x-none"/>
        </w:rPr>
        <w:t xml:space="preserve"> </w:t>
      </w:r>
      <w:proofErr w:type="spellStart"/>
      <w:r w:rsidRPr="008A2581">
        <w:rPr>
          <w:rFonts w:ascii="Times New Roman" w:eastAsia="Arial" w:hAnsi="Times New Roman" w:cs="Times New Roman"/>
          <w:sz w:val="28"/>
          <w:szCs w:val="28"/>
          <w:lang w:val="x-none"/>
        </w:rPr>
        <w:t>конференциялар</w:t>
      </w:r>
      <w:proofErr w:type="spellEnd"/>
      <w:r w:rsidRPr="008A2581">
        <w:rPr>
          <w:rFonts w:ascii="Times New Roman" w:eastAsia="Arial" w:hAnsi="Times New Roman" w:cs="Times New Roman"/>
          <w:sz w:val="28"/>
          <w:szCs w:val="28"/>
          <w:lang w:val="x-none"/>
        </w:rPr>
        <w:t xml:space="preserve">) </w:t>
      </w:r>
      <w:proofErr w:type="spellStart"/>
      <w:r w:rsidRPr="008A2581">
        <w:rPr>
          <w:rFonts w:ascii="Times New Roman" w:eastAsia="Arial" w:hAnsi="Times New Roman" w:cs="Times New Roman"/>
          <w:sz w:val="28"/>
          <w:szCs w:val="28"/>
          <w:lang w:val="x-none"/>
        </w:rPr>
        <w:t>бойынша</w:t>
      </w:r>
      <w:proofErr w:type="spellEnd"/>
      <w:r w:rsidRPr="008A2581">
        <w:rPr>
          <w:rFonts w:ascii="Times New Roman" w:eastAsia="Arial" w:hAnsi="Times New Roman" w:cs="Times New Roman"/>
          <w:sz w:val="28"/>
          <w:szCs w:val="28"/>
          <w:lang w:val="x-none"/>
        </w:rPr>
        <w:t xml:space="preserve"> </w:t>
      </w:r>
      <w:proofErr w:type="spellStart"/>
      <w:r w:rsidRPr="008A2581">
        <w:rPr>
          <w:rFonts w:ascii="Times New Roman" w:eastAsia="Arial" w:hAnsi="Times New Roman" w:cs="Times New Roman"/>
          <w:sz w:val="28"/>
          <w:szCs w:val="28"/>
          <w:lang w:val="x-none"/>
        </w:rPr>
        <w:t>бөледі</w:t>
      </w:r>
      <w:proofErr w:type="spellEnd"/>
      <w:r w:rsidRPr="008A2581">
        <w:rPr>
          <w:rFonts w:ascii="Times New Roman" w:eastAsia="Arial" w:hAnsi="Times New Roman" w:cs="Times New Roman"/>
          <w:sz w:val="28"/>
          <w:szCs w:val="28"/>
          <w:lang w:val="x-none"/>
        </w:rPr>
        <w:t xml:space="preserve">, </w:t>
      </w:r>
      <w:proofErr w:type="spellStart"/>
      <w:r w:rsidRPr="008A2581">
        <w:rPr>
          <w:rFonts w:ascii="Times New Roman" w:eastAsia="Arial" w:hAnsi="Times New Roman" w:cs="Times New Roman"/>
          <w:sz w:val="28"/>
          <w:szCs w:val="28"/>
          <w:lang w:val="x-none"/>
        </w:rPr>
        <w:t>резолюцияны</w:t>
      </w:r>
      <w:proofErr w:type="spellEnd"/>
      <w:r w:rsidRPr="008A2581">
        <w:rPr>
          <w:rFonts w:ascii="Times New Roman" w:eastAsia="Arial" w:hAnsi="Times New Roman" w:cs="Times New Roman"/>
          <w:sz w:val="28"/>
          <w:szCs w:val="28"/>
          <w:lang w:val="x-none"/>
        </w:rPr>
        <w:t xml:space="preserve"> раунд </w:t>
      </w:r>
      <w:proofErr w:type="spellStart"/>
      <w:r w:rsidRPr="008A2581">
        <w:rPr>
          <w:rFonts w:ascii="Times New Roman" w:eastAsia="Arial" w:hAnsi="Times New Roman" w:cs="Times New Roman"/>
          <w:sz w:val="28"/>
          <w:szCs w:val="28"/>
          <w:lang w:val="x-none"/>
        </w:rPr>
        <w:t>басталғанға</w:t>
      </w:r>
      <w:proofErr w:type="spellEnd"/>
      <w:r w:rsidRPr="008A2581">
        <w:rPr>
          <w:rFonts w:ascii="Times New Roman" w:eastAsia="Arial" w:hAnsi="Times New Roman" w:cs="Times New Roman"/>
          <w:sz w:val="28"/>
          <w:szCs w:val="28"/>
          <w:lang w:val="x-none"/>
        </w:rPr>
        <w:t xml:space="preserve"> </w:t>
      </w:r>
      <w:proofErr w:type="spellStart"/>
      <w:r w:rsidRPr="008A2581">
        <w:rPr>
          <w:rFonts w:ascii="Times New Roman" w:eastAsia="Arial" w:hAnsi="Times New Roman" w:cs="Times New Roman"/>
          <w:sz w:val="28"/>
          <w:szCs w:val="28"/>
          <w:lang w:val="x-none"/>
        </w:rPr>
        <w:t>дейін</w:t>
      </w:r>
      <w:proofErr w:type="spellEnd"/>
      <w:r w:rsidRPr="008A2581">
        <w:rPr>
          <w:rFonts w:ascii="Times New Roman" w:eastAsia="Arial" w:hAnsi="Times New Roman" w:cs="Times New Roman"/>
          <w:sz w:val="28"/>
          <w:szCs w:val="28"/>
          <w:lang w:val="x-none"/>
        </w:rPr>
        <w:t xml:space="preserve"> 15 минут </w:t>
      </w:r>
      <w:proofErr w:type="spellStart"/>
      <w:r w:rsidRPr="008A2581">
        <w:rPr>
          <w:rFonts w:ascii="Times New Roman" w:eastAsia="Arial" w:hAnsi="Times New Roman" w:cs="Times New Roman"/>
          <w:sz w:val="28"/>
          <w:szCs w:val="28"/>
          <w:lang w:val="x-none"/>
        </w:rPr>
        <w:t>бұрын</w:t>
      </w:r>
      <w:proofErr w:type="spellEnd"/>
      <w:r w:rsidRPr="008A2581">
        <w:rPr>
          <w:rFonts w:ascii="Times New Roman" w:eastAsia="Arial" w:hAnsi="Times New Roman" w:cs="Times New Roman"/>
          <w:sz w:val="28"/>
          <w:szCs w:val="28"/>
          <w:lang w:val="x-none"/>
        </w:rPr>
        <w:t xml:space="preserve"> </w:t>
      </w:r>
      <w:proofErr w:type="spellStart"/>
      <w:r w:rsidRPr="008A2581">
        <w:rPr>
          <w:rFonts w:ascii="Times New Roman" w:eastAsia="Arial" w:hAnsi="Times New Roman" w:cs="Times New Roman"/>
          <w:sz w:val="28"/>
          <w:szCs w:val="28"/>
          <w:lang w:val="x-none"/>
        </w:rPr>
        <w:t>жария</w:t>
      </w:r>
      <w:proofErr w:type="spellEnd"/>
      <w:r w:rsidRPr="008A2581">
        <w:rPr>
          <w:rFonts w:ascii="Times New Roman" w:eastAsia="Arial" w:hAnsi="Times New Roman" w:cs="Times New Roman"/>
          <w:sz w:val="28"/>
          <w:szCs w:val="28"/>
          <w:lang w:val="x-none"/>
        </w:rPr>
        <w:t xml:space="preserve"> </w:t>
      </w:r>
      <w:proofErr w:type="spellStart"/>
      <w:r w:rsidRPr="008A2581">
        <w:rPr>
          <w:rFonts w:ascii="Times New Roman" w:eastAsia="Arial" w:hAnsi="Times New Roman" w:cs="Times New Roman"/>
          <w:sz w:val="28"/>
          <w:szCs w:val="28"/>
          <w:lang w:val="x-none"/>
        </w:rPr>
        <w:t>етеді</w:t>
      </w:r>
      <w:proofErr w:type="spellEnd"/>
      <w:r w:rsidRPr="008A2581">
        <w:rPr>
          <w:rFonts w:ascii="Times New Roman" w:eastAsia="Arial" w:hAnsi="Times New Roman" w:cs="Times New Roman"/>
          <w:sz w:val="28"/>
          <w:szCs w:val="28"/>
          <w:lang w:val="kk-KZ"/>
        </w:rPr>
        <w:t>.</w:t>
      </w:r>
    </w:p>
    <w:p w:rsidR="008B4015" w:rsidRPr="008A2581" w:rsidRDefault="008B4015" w:rsidP="008B4015">
      <w:pPr>
        <w:ind w:firstLine="709"/>
        <w:jc w:val="both"/>
        <w:rPr>
          <w:rFonts w:ascii="Times New Roman" w:eastAsia="Arial" w:hAnsi="Times New Roman" w:cs="Times New Roman"/>
          <w:sz w:val="28"/>
          <w:szCs w:val="28"/>
          <w:lang w:val="x-none"/>
        </w:rPr>
      </w:pPr>
      <w:r w:rsidRPr="008A2581">
        <w:rPr>
          <w:rFonts w:ascii="Times New Roman" w:eastAsia="Arial" w:hAnsi="Times New Roman" w:cs="Times New Roman"/>
          <w:sz w:val="28"/>
          <w:szCs w:val="28"/>
          <w:lang w:val="kk-KZ"/>
        </w:rPr>
        <w:t>2</w:t>
      </w:r>
      <w:r>
        <w:rPr>
          <w:rFonts w:ascii="Times New Roman" w:eastAsia="Arial" w:hAnsi="Times New Roman" w:cs="Times New Roman"/>
          <w:sz w:val="28"/>
          <w:szCs w:val="28"/>
          <w:lang w:val="kk-KZ"/>
        </w:rPr>
        <w:t>5</w:t>
      </w:r>
      <w:r w:rsidRPr="008A2581">
        <w:rPr>
          <w:rFonts w:ascii="Times New Roman" w:eastAsia="Arial" w:hAnsi="Times New Roman" w:cs="Times New Roman"/>
          <w:sz w:val="28"/>
          <w:szCs w:val="28"/>
          <w:lang w:val="kk-KZ"/>
        </w:rPr>
        <w:t xml:space="preserve">. </w:t>
      </w:r>
      <w:r w:rsidRPr="008A2581">
        <w:rPr>
          <w:rFonts w:ascii="Times New Roman" w:eastAsia="Arial" w:hAnsi="Times New Roman" w:cs="Times New Roman"/>
          <w:sz w:val="28"/>
          <w:szCs w:val="28"/>
          <w:lang w:val="x-none"/>
        </w:rPr>
        <w:t xml:space="preserve">Турнир </w:t>
      </w:r>
      <w:proofErr w:type="spellStart"/>
      <w:r w:rsidRPr="008A2581">
        <w:rPr>
          <w:rFonts w:ascii="Times New Roman" w:eastAsia="Arial" w:hAnsi="Times New Roman" w:cs="Times New Roman"/>
          <w:sz w:val="28"/>
          <w:szCs w:val="28"/>
          <w:lang w:val="x-none"/>
        </w:rPr>
        <w:t>ұйымдастырушылары</w:t>
      </w:r>
      <w:proofErr w:type="spellEnd"/>
      <w:r w:rsidRPr="008A2581">
        <w:rPr>
          <w:rFonts w:ascii="Times New Roman" w:eastAsia="Arial" w:hAnsi="Times New Roman" w:cs="Times New Roman"/>
          <w:sz w:val="28"/>
          <w:szCs w:val="28"/>
          <w:lang w:val="x-none"/>
        </w:rPr>
        <w:t xml:space="preserve"> мен бас </w:t>
      </w:r>
      <w:proofErr w:type="spellStart"/>
      <w:r w:rsidRPr="008A2581">
        <w:rPr>
          <w:rFonts w:ascii="Times New Roman" w:eastAsia="Arial" w:hAnsi="Times New Roman" w:cs="Times New Roman"/>
          <w:sz w:val="28"/>
          <w:szCs w:val="28"/>
          <w:lang w:val="x-none"/>
        </w:rPr>
        <w:t>төреші</w:t>
      </w:r>
      <w:proofErr w:type="spellEnd"/>
      <w:r w:rsidRPr="008A2581">
        <w:rPr>
          <w:rFonts w:ascii="Times New Roman" w:eastAsia="Arial" w:hAnsi="Times New Roman" w:cs="Times New Roman"/>
          <w:sz w:val="28"/>
          <w:szCs w:val="28"/>
          <w:lang w:val="x-none"/>
        </w:rPr>
        <w:t xml:space="preserve"> сессия </w:t>
      </w:r>
      <w:proofErr w:type="spellStart"/>
      <w:r w:rsidRPr="008A2581">
        <w:rPr>
          <w:rFonts w:ascii="Times New Roman" w:eastAsia="Arial" w:hAnsi="Times New Roman" w:cs="Times New Roman"/>
          <w:sz w:val="28"/>
          <w:szCs w:val="28"/>
          <w:lang w:val="x-none"/>
        </w:rPr>
        <w:t>залдарына</w:t>
      </w:r>
      <w:proofErr w:type="spellEnd"/>
      <w:r w:rsidRPr="008A2581">
        <w:rPr>
          <w:rFonts w:ascii="Times New Roman" w:eastAsia="Arial" w:hAnsi="Times New Roman" w:cs="Times New Roman"/>
          <w:sz w:val="28"/>
          <w:szCs w:val="28"/>
          <w:lang w:val="x-none"/>
        </w:rPr>
        <w:t xml:space="preserve"> </w:t>
      </w:r>
      <w:proofErr w:type="spellStart"/>
      <w:r w:rsidRPr="008A2581">
        <w:rPr>
          <w:rFonts w:ascii="Times New Roman" w:eastAsia="Arial" w:hAnsi="Times New Roman" w:cs="Times New Roman"/>
          <w:sz w:val="28"/>
          <w:szCs w:val="28"/>
          <w:lang w:val="x-none"/>
        </w:rPr>
        <w:t>барып</w:t>
      </w:r>
      <w:proofErr w:type="spellEnd"/>
      <w:r w:rsidRPr="008A2581">
        <w:rPr>
          <w:rFonts w:ascii="Times New Roman" w:eastAsia="Arial" w:hAnsi="Times New Roman" w:cs="Times New Roman"/>
          <w:sz w:val="28"/>
          <w:szCs w:val="28"/>
          <w:lang w:val="x-none"/>
        </w:rPr>
        <w:t xml:space="preserve">, </w:t>
      </w:r>
      <w:proofErr w:type="spellStart"/>
      <w:r w:rsidRPr="008A2581">
        <w:rPr>
          <w:rFonts w:ascii="Times New Roman" w:eastAsia="Arial" w:hAnsi="Times New Roman" w:cs="Times New Roman"/>
          <w:sz w:val="28"/>
          <w:szCs w:val="28"/>
          <w:lang w:val="x-none"/>
        </w:rPr>
        <w:t>ойын</w:t>
      </w:r>
      <w:proofErr w:type="spellEnd"/>
      <w:r w:rsidRPr="008A2581">
        <w:rPr>
          <w:rFonts w:ascii="Times New Roman" w:eastAsia="Arial" w:hAnsi="Times New Roman" w:cs="Times New Roman"/>
          <w:sz w:val="28"/>
          <w:szCs w:val="28"/>
          <w:lang w:val="x-none"/>
        </w:rPr>
        <w:t xml:space="preserve"> </w:t>
      </w:r>
      <w:proofErr w:type="spellStart"/>
      <w:r w:rsidRPr="008A2581">
        <w:rPr>
          <w:rFonts w:ascii="Times New Roman" w:eastAsia="Arial" w:hAnsi="Times New Roman" w:cs="Times New Roman"/>
          <w:sz w:val="28"/>
          <w:szCs w:val="28"/>
          <w:lang w:val="x-none"/>
        </w:rPr>
        <w:t>барысын</w:t>
      </w:r>
      <w:proofErr w:type="spellEnd"/>
      <w:r w:rsidRPr="008A2581">
        <w:rPr>
          <w:rFonts w:ascii="Times New Roman" w:eastAsia="Arial" w:hAnsi="Times New Roman" w:cs="Times New Roman"/>
          <w:sz w:val="28"/>
          <w:szCs w:val="28"/>
          <w:lang w:val="x-none"/>
        </w:rPr>
        <w:t xml:space="preserve"> </w:t>
      </w:r>
      <w:proofErr w:type="spellStart"/>
      <w:r w:rsidRPr="008A2581">
        <w:rPr>
          <w:rFonts w:ascii="Times New Roman" w:eastAsia="Arial" w:hAnsi="Times New Roman" w:cs="Times New Roman"/>
          <w:sz w:val="28"/>
          <w:szCs w:val="28"/>
          <w:lang w:val="x-none"/>
        </w:rPr>
        <w:t>бақылайды</w:t>
      </w:r>
      <w:proofErr w:type="spellEnd"/>
      <w:r w:rsidRPr="008A2581">
        <w:rPr>
          <w:rFonts w:ascii="Times New Roman" w:eastAsia="Arial" w:hAnsi="Times New Roman" w:cs="Times New Roman"/>
          <w:sz w:val="28"/>
          <w:szCs w:val="28"/>
          <w:lang w:val="x-none"/>
        </w:rPr>
        <w:t xml:space="preserve">. </w:t>
      </w:r>
      <w:proofErr w:type="spellStart"/>
      <w:r w:rsidRPr="008A2581">
        <w:rPr>
          <w:rFonts w:ascii="Times New Roman" w:eastAsia="Arial" w:hAnsi="Times New Roman" w:cs="Times New Roman"/>
          <w:sz w:val="28"/>
          <w:szCs w:val="28"/>
          <w:lang w:val="x-none"/>
        </w:rPr>
        <w:t>Әр</w:t>
      </w:r>
      <w:proofErr w:type="spellEnd"/>
      <w:r w:rsidRPr="008A2581">
        <w:rPr>
          <w:rFonts w:ascii="Times New Roman" w:eastAsia="Arial" w:hAnsi="Times New Roman" w:cs="Times New Roman"/>
          <w:sz w:val="28"/>
          <w:szCs w:val="28"/>
          <w:lang w:val="x-none"/>
        </w:rPr>
        <w:t xml:space="preserve"> раунд </w:t>
      </w:r>
      <w:proofErr w:type="spellStart"/>
      <w:r w:rsidRPr="008A2581">
        <w:rPr>
          <w:rFonts w:ascii="Times New Roman" w:eastAsia="Arial" w:hAnsi="Times New Roman" w:cs="Times New Roman"/>
          <w:sz w:val="28"/>
          <w:szCs w:val="28"/>
          <w:lang w:val="x-none"/>
        </w:rPr>
        <w:t>аяқталғаннан</w:t>
      </w:r>
      <w:proofErr w:type="spellEnd"/>
      <w:r w:rsidRPr="008A2581">
        <w:rPr>
          <w:rFonts w:ascii="Times New Roman" w:eastAsia="Arial" w:hAnsi="Times New Roman" w:cs="Times New Roman"/>
          <w:sz w:val="28"/>
          <w:szCs w:val="28"/>
          <w:lang w:val="x-none"/>
        </w:rPr>
        <w:t xml:space="preserve"> </w:t>
      </w:r>
      <w:proofErr w:type="spellStart"/>
      <w:r w:rsidRPr="008A2581">
        <w:rPr>
          <w:rFonts w:ascii="Times New Roman" w:eastAsia="Arial" w:hAnsi="Times New Roman" w:cs="Times New Roman"/>
          <w:sz w:val="28"/>
          <w:szCs w:val="28"/>
          <w:lang w:val="x-none"/>
        </w:rPr>
        <w:t>кейін</w:t>
      </w:r>
      <w:proofErr w:type="spellEnd"/>
      <w:r w:rsidRPr="008A2581">
        <w:rPr>
          <w:rFonts w:ascii="Times New Roman" w:eastAsia="Arial" w:hAnsi="Times New Roman" w:cs="Times New Roman"/>
          <w:sz w:val="28"/>
          <w:szCs w:val="28"/>
          <w:lang w:val="x-none"/>
        </w:rPr>
        <w:t xml:space="preserve"> Бас </w:t>
      </w:r>
      <w:proofErr w:type="spellStart"/>
      <w:r w:rsidRPr="008A2581">
        <w:rPr>
          <w:rFonts w:ascii="Times New Roman" w:eastAsia="Arial" w:hAnsi="Times New Roman" w:cs="Times New Roman"/>
          <w:sz w:val="28"/>
          <w:szCs w:val="28"/>
          <w:lang w:val="x-none"/>
        </w:rPr>
        <w:t>төреші</w:t>
      </w:r>
      <w:proofErr w:type="spellEnd"/>
      <w:r w:rsidRPr="008A2581">
        <w:rPr>
          <w:rFonts w:ascii="Times New Roman" w:eastAsia="Arial" w:hAnsi="Times New Roman" w:cs="Times New Roman"/>
          <w:sz w:val="28"/>
          <w:szCs w:val="28"/>
          <w:lang w:val="x-none"/>
        </w:rPr>
        <w:t xml:space="preserve"> </w:t>
      </w:r>
      <w:proofErr w:type="spellStart"/>
      <w:r w:rsidRPr="008A2581">
        <w:rPr>
          <w:rFonts w:ascii="Times New Roman" w:eastAsia="Arial" w:hAnsi="Times New Roman" w:cs="Times New Roman"/>
          <w:sz w:val="28"/>
          <w:szCs w:val="28"/>
          <w:lang w:val="x-none"/>
        </w:rPr>
        <w:t>командаларды</w:t>
      </w:r>
      <w:proofErr w:type="spellEnd"/>
      <w:r w:rsidRPr="008A2581">
        <w:rPr>
          <w:rFonts w:ascii="Times New Roman" w:eastAsia="Arial" w:hAnsi="Times New Roman" w:cs="Times New Roman"/>
          <w:sz w:val="28"/>
          <w:szCs w:val="28"/>
          <w:lang w:val="x-none"/>
        </w:rPr>
        <w:t xml:space="preserve"> </w:t>
      </w:r>
      <w:proofErr w:type="spellStart"/>
      <w:r w:rsidRPr="008A2581">
        <w:rPr>
          <w:rFonts w:ascii="Times New Roman" w:eastAsia="Arial" w:hAnsi="Times New Roman" w:cs="Times New Roman"/>
          <w:sz w:val="28"/>
          <w:szCs w:val="28"/>
          <w:lang w:val="x-none"/>
        </w:rPr>
        <w:t>келесі</w:t>
      </w:r>
      <w:proofErr w:type="spellEnd"/>
      <w:r w:rsidRPr="008A2581">
        <w:rPr>
          <w:rFonts w:ascii="Times New Roman" w:eastAsia="Arial" w:hAnsi="Times New Roman" w:cs="Times New Roman"/>
          <w:sz w:val="28"/>
          <w:szCs w:val="28"/>
          <w:lang w:val="x-none"/>
        </w:rPr>
        <w:t xml:space="preserve"> </w:t>
      </w:r>
      <w:proofErr w:type="spellStart"/>
      <w:r w:rsidRPr="008A2581">
        <w:rPr>
          <w:rFonts w:ascii="Times New Roman" w:eastAsia="Arial" w:hAnsi="Times New Roman" w:cs="Times New Roman"/>
          <w:sz w:val="28"/>
          <w:szCs w:val="28"/>
          <w:lang w:val="x-none"/>
        </w:rPr>
        <w:t>раундқа</w:t>
      </w:r>
      <w:proofErr w:type="spellEnd"/>
      <w:r w:rsidRPr="008A2581">
        <w:rPr>
          <w:rFonts w:ascii="Times New Roman" w:eastAsia="Arial" w:hAnsi="Times New Roman" w:cs="Times New Roman"/>
          <w:sz w:val="28"/>
          <w:szCs w:val="28"/>
          <w:lang w:val="x-none"/>
        </w:rPr>
        <w:t xml:space="preserve"> </w:t>
      </w:r>
      <w:proofErr w:type="spellStart"/>
      <w:r w:rsidRPr="008A2581">
        <w:rPr>
          <w:rFonts w:ascii="Times New Roman" w:eastAsia="Arial" w:hAnsi="Times New Roman" w:cs="Times New Roman"/>
          <w:sz w:val="28"/>
          <w:szCs w:val="28"/>
          <w:lang w:val="x-none"/>
        </w:rPr>
        <w:t>бөледі</w:t>
      </w:r>
      <w:proofErr w:type="spellEnd"/>
      <w:r w:rsidRPr="008A2581">
        <w:rPr>
          <w:rFonts w:ascii="Times New Roman" w:eastAsia="Arial" w:hAnsi="Times New Roman" w:cs="Times New Roman"/>
          <w:sz w:val="28"/>
          <w:szCs w:val="28"/>
          <w:lang w:val="x-none"/>
        </w:rPr>
        <w:t xml:space="preserve">, </w:t>
      </w:r>
      <w:proofErr w:type="spellStart"/>
      <w:r w:rsidRPr="008A2581">
        <w:rPr>
          <w:rFonts w:ascii="Times New Roman" w:eastAsia="Arial" w:hAnsi="Times New Roman" w:cs="Times New Roman"/>
          <w:sz w:val="28"/>
          <w:szCs w:val="28"/>
          <w:lang w:val="x-none"/>
        </w:rPr>
        <w:t>қарарларды</w:t>
      </w:r>
      <w:proofErr w:type="spellEnd"/>
      <w:r w:rsidRPr="008A2581">
        <w:rPr>
          <w:rFonts w:ascii="Times New Roman" w:eastAsia="Arial" w:hAnsi="Times New Roman" w:cs="Times New Roman"/>
          <w:sz w:val="28"/>
          <w:szCs w:val="28"/>
          <w:lang w:val="x-none"/>
        </w:rPr>
        <w:t xml:space="preserve"> </w:t>
      </w:r>
      <w:proofErr w:type="spellStart"/>
      <w:r w:rsidRPr="008A2581">
        <w:rPr>
          <w:rFonts w:ascii="Times New Roman" w:eastAsia="Arial" w:hAnsi="Times New Roman" w:cs="Times New Roman"/>
          <w:sz w:val="28"/>
          <w:szCs w:val="28"/>
          <w:lang w:val="x-none"/>
        </w:rPr>
        <w:t>жариялайды</w:t>
      </w:r>
      <w:proofErr w:type="spellEnd"/>
      <w:r w:rsidRPr="008A2581">
        <w:rPr>
          <w:rFonts w:ascii="Times New Roman" w:eastAsia="Arial" w:hAnsi="Times New Roman" w:cs="Times New Roman"/>
          <w:sz w:val="28"/>
          <w:szCs w:val="28"/>
          <w:lang w:val="x-none"/>
        </w:rPr>
        <w:t xml:space="preserve"> </w:t>
      </w:r>
      <w:proofErr w:type="spellStart"/>
      <w:r w:rsidRPr="008A2581">
        <w:rPr>
          <w:rFonts w:ascii="Times New Roman" w:eastAsia="Arial" w:hAnsi="Times New Roman" w:cs="Times New Roman"/>
          <w:sz w:val="28"/>
          <w:szCs w:val="28"/>
          <w:lang w:val="x-none"/>
        </w:rPr>
        <w:t>және</w:t>
      </w:r>
      <w:proofErr w:type="spellEnd"/>
      <w:r w:rsidRPr="008A2581">
        <w:rPr>
          <w:rFonts w:ascii="Times New Roman" w:eastAsia="Arial" w:hAnsi="Times New Roman" w:cs="Times New Roman"/>
          <w:sz w:val="28"/>
          <w:szCs w:val="28"/>
          <w:lang w:val="x-none"/>
        </w:rPr>
        <w:t xml:space="preserve"> </w:t>
      </w:r>
      <w:proofErr w:type="spellStart"/>
      <w:r w:rsidRPr="008A2581">
        <w:rPr>
          <w:rFonts w:ascii="Times New Roman" w:eastAsia="Arial" w:hAnsi="Times New Roman" w:cs="Times New Roman"/>
          <w:sz w:val="28"/>
          <w:szCs w:val="28"/>
          <w:lang w:val="x-none"/>
        </w:rPr>
        <w:t>қатысушыларды</w:t>
      </w:r>
      <w:proofErr w:type="spellEnd"/>
      <w:r w:rsidRPr="008A2581">
        <w:rPr>
          <w:rFonts w:ascii="Times New Roman" w:eastAsia="Arial" w:hAnsi="Times New Roman" w:cs="Times New Roman"/>
          <w:sz w:val="28"/>
          <w:szCs w:val="28"/>
          <w:lang w:val="x-none"/>
        </w:rPr>
        <w:t xml:space="preserve"> </w:t>
      </w:r>
      <w:proofErr w:type="spellStart"/>
      <w:r w:rsidRPr="008A2581">
        <w:rPr>
          <w:rFonts w:ascii="Times New Roman" w:eastAsia="Arial" w:hAnsi="Times New Roman" w:cs="Times New Roman"/>
          <w:sz w:val="28"/>
          <w:szCs w:val="28"/>
          <w:lang w:val="x-none"/>
        </w:rPr>
        <w:t>бір</w:t>
      </w:r>
      <w:proofErr w:type="spellEnd"/>
      <w:r w:rsidRPr="008A2581">
        <w:rPr>
          <w:rFonts w:ascii="Times New Roman" w:eastAsia="Arial" w:hAnsi="Times New Roman" w:cs="Times New Roman"/>
          <w:sz w:val="28"/>
          <w:szCs w:val="28"/>
          <w:lang w:val="x-none"/>
        </w:rPr>
        <w:t xml:space="preserve"> сессия </w:t>
      </w:r>
      <w:proofErr w:type="spellStart"/>
      <w:r w:rsidRPr="008A2581">
        <w:rPr>
          <w:rFonts w:ascii="Times New Roman" w:eastAsia="Arial" w:hAnsi="Times New Roman" w:cs="Times New Roman"/>
          <w:sz w:val="28"/>
          <w:szCs w:val="28"/>
          <w:lang w:val="x-none"/>
        </w:rPr>
        <w:t>залынан</w:t>
      </w:r>
      <w:proofErr w:type="spellEnd"/>
      <w:r w:rsidRPr="008A2581">
        <w:rPr>
          <w:rFonts w:ascii="Times New Roman" w:eastAsia="Arial" w:hAnsi="Times New Roman" w:cs="Times New Roman"/>
          <w:sz w:val="28"/>
          <w:szCs w:val="28"/>
          <w:lang w:val="x-none"/>
        </w:rPr>
        <w:t xml:space="preserve"> </w:t>
      </w:r>
      <w:proofErr w:type="spellStart"/>
      <w:r w:rsidRPr="008A2581">
        <w:rPr>
          <w:rFonts w:ascii="Times New Roman" w:eastAsia="Arial" w:hAnsi="Times New Roman" w:cs="Times New Roman"/>
          <w:sz w:val="28"/>
          <w:szCs w:val="28"/>
          <w:lang w:val="x-none"/>
        </w:rPr>
        <w:t>екінші</w:t>
      </w:r>
      <w:proofErr w:type="spellEnd"/>
      <w:r w:rsidRPr="008A2581">
        <w:rPr>
          <w:rFonts w:ascii="Times New Roman" w:eastAsia="Arial" w:hAnsi="Times New Roman" w:cs="Times New Roman"/>
          <w:sz w:val="28"/>
          <w:szCs w:val="28"/>
          <w:lang w:val="x-none"/>
        </w:rPr>
        <w:t xml:space="preserve"> </w:t>
      </w:r>
      <w:proofErr w:type="spellStart"/>
      <w:r w:rsidRPr="008A2581">
        <w:rPr>
          <w:rFonts w:ascii="Times New Roman" w:eastAsia="Arial" w:hAnsi="Times New Roman" w:cs="Times New Roman"/>
          <w:sz w:val="28"/>
          <w:szCs w:val="28"/>
          <w:lang w:val="x-none"/>
        </w:rPr>
        <w:t>залға</w:t>
      </w:r>
      <w:proofErr w:type="spellEnd"/>
      <w:r w:rsidRPr="008A2581">
        <w:rPr>
          <w:rFonts w:ascii="Times New Roman" w:eastAsia="Arial" w:hAnsi="Times New Roman" w:cs="Times New Roman"/>
          <w:sz w:val="28"/>
          <w:szCs w:val="28"/>
          <w:lang w:val="x-none"/>
        </w:rPr>
        <w:t xml:space="preserve"> </w:t>
      </w:r>
      <w:proofErr w:type="spellStart"/>
      <w:r w:rsidRPr="008A2581">
        <w:rPr>
          <w:rFonts w:ascii="Times New Roman" w:eastAsia="Arial" w:hAnsi="Times New Roman" w:cs="Times New Roman"/>
          <w:sz w:val="28"/>
          <w:szCs w:val="28"/>
          <w:lang w:val="x-none"/>
        </w:rPr>
        <w:t>ауыстырады</w:t>
      </w:r>
      <w:proofErr w:type="spellEnd"/>
      <w:r w:rsidRPr="008A2581">
        <w:rPr>
          <w:rFonts w:ascii="Times New Roman" w:eastAsia="Arial" w:hAnsi="Times New Roman" w:cs="Times New Roman"/>
          <w:sz w:val="28"/>
          <w:szCs w:val="28"/>
          <w:lang w:val="x-none"/>
        </w:rPr>
        <w:t>.</w:t>
      </w:r>
    </w:p>
    <w:p w:rsidR="008B4015" w:rsidRPr="008A2581" w:rsidRDefault="008B4015" w:rsidP="008B4015">
      <w:pPr>
        <w:ind w:firstLine="709"/>
        <w:jc w:val="both"/>
        <w:rPr>
          <w:rFonts w:ascii="Times New Roman" w:hAnsi="Times New Roman" w:cs="Times New Roman"/>
          <w:sz w:val="28"/>
          <w:szCs w:val="28"/>
          <w:lang w:val="kk-KZ"/>
        </w:rPr>
      </w:pPr>
    </w:p>
    <w:p w:rsidR="008B4015" w:rsidRPr="008A2581" w:rsidRDefault="008B4015" w:rsidP="008B4015">
      <w:pPr>
        <w:pBdr>
          <w:bottom w:val="single" w:sz="4" w:space="31" w:color="FFFFFF"/>
        </w:pBdr>
        <w:tabs>
          <w:tab w:val="left" w:pos="993"/>
        </w:tabs>
        <w:jc w:val="center"/>
        <w:rPr>
          <w:rFonts w:ascii="Times New Roman" w:eastAsia="Times New Roman" w:hAnsi="Times New Roman" w:cs="Times New Roman"/>
          <w:b/>
          <w:sz w:val="28"/>
          <w:szCs w:val="28"/>
          <w:lang w:val="kk-KZ"/>
        </w:rPr>
      </w:pPr>
      <w:r w:rsidRPr="008A2581">
        <w:rPr>
          <w:rFonts w:ascii="Times New Roman" w:eastAsia="Times New Roman" w:hAnsi="Times New Roman" w:cs="Times New Roman"/>
          <w:b/>
          <w:sz w:val="28"/>
          <w:szCs w:val="28"/>
          <w:lang w:val="kk-KZ"/>
        </w:rPr>
        <w:t>5. Қатысушыларды марапаттау</w:t>
      </w:r>
    </w:p>
    <w:p w:rsidR="008B4015" w:rsidRPr="008A2581" w:rsidRDefault="008B4015" w:rsidP="008B4015">
      <w:pPr>
        <w:pBdr>
          <w:bottom w:val="single" w:sz="4" w:space="31" w:color="FFFFFF"/>
        </w:pBdr>
        <w:tabs>
          <w:tab w:val="left" w:pos="993"/>
        </w:tabs>
        <w:jc w:val="center"/>
        <w:rPr>
          <w:rFonts w:ascii="Times New Roman" w:eastAsia="Times New Roman" w:hAnsi="Times New Roman" w:cs="Times New Roman"/>
          <w:b/>
          <w:sz w:val="28"/>
          <w:szCs w:val="28"/>
          <w:lang w:val="kk-KZ"/>
        </w:rPr>
      </w:pPr>
    </w:p>
    <w:p w:rsidR="008B4015" w:rsidRPr="008A2581" w:rsidRDefault="008B4015" w:rsidP="008B4015">
      <w:pPr>
        <w:pBdr>
          <w:bottom w:val="single" w:sz="4" w:space="31" w:color="FFFFFF"/>
        </w:pBdr>
        <w:tabs>
          <w:tab w:val="left" w:pos="993"/>
        </w:tabs>
        <w:ind w:firstLine="709"/>
        <w:jc w:val="both"/>
        <w:rPr>
          <w:rFonts w:ascii="Times New Roman" w:eastAsia="Times New Roman" w:hAnsi="Times New Roman" w:cs="Times New Roman"/>
          <w:sz w:val="28"/>
          <w:szCs w:val="28"/>
          <w:lang w:val="kk-KZ"/>
        </w:rPr>
      </w:pPr>
      <w:r w:rsidRPr="008A2581">
        <w:rPr>
          <w:rFonts w:ascii="Times New Roman" w:eastAsia="Times New Roman" w:hAnsi="Times New Roman" w:cs="Times New Roman"/>
          <w:sz w:val="28"/>
          <w:szCs w:val="28"/>
          <w:lang w:val="kk-KZ"/>
        </w:rPr>
        <w:t>2</w:t>
      </w:r>
      <w:r>
        <w:rPr>
          <w:rFonts w:ascii="Times New Roman" w:eastAsia="Times New Roman" w:hAnsi="Times New Roman" w:cs="Times New Roman"/>
          <w:sz w:val="28"/>
          <w:szCs w:val="28"/>
          <w:lang w:val="kk-KZ"/>
        </w:rPr>
        <w:t>6</w:t>
      </w:r>
      <w:r w:rsidRPr="008A2581">
        <w:rPr>
          <w:rFonts w:ascii="Times New Roman" w:eastAsia="Times New Roman" w:hAnsi="Times New Roman" w:cs="Times New Roman"/>
          <w:sz w:val="28"/>
          <w:szCs w:val="28"/>
          <w:lang w:val="kk-KZ"/>
        </w:rPr>
        <w:t xml:space="preserve">. </w:t>
      </w:r>
      <w:r w:rsidRPr="008A2581">
        <w:rPr>
          <w:rFonts w:ascii="Times New Roman" w:eastAsia="Arial" w:hAnsi="Times New Roman" w:cs="Times New Roman"/>
          <w:sz w:val="28"/>
          <w:szCs w:val="28"/>
          <w:lang w:val="kk-KZ"/>
        </w:rPr>
        <w:t xml:space="preserve">Турнирдің қорытындысы бойынша </w:t>
      </w:r>
      <w:r>
        <w:rPr>
          <w:rFonts w:ascii="Times New Roman" w:eastAsia="Arial" w:hAnsi="Times New Roman" w:cs="Times New Roman"/>
          <w:sz w:val="28"/>
          <w:szCs w:val="28"/>
          <w:lang w:val="kk-KZ"/>
        </w:rPr>
        <w:t>Төрешілер коллегиясы</w:t>
      </w:r>
      <w:r w:rsidRPr="008A2581">
        <w:rPr>
          <w:rFonts w:ascii="Times New Roman" w:eastAsia="Arial" w:hAnsi="Times New Roman" w:cs="Times New Roman"/>
          <w:sz w:val="28"/>
          <w:szCs w:val="28"/>
          <w:lang w:val="kk-KZ"/>
        </w:rPr>
        <w:t xml:space="preserve"> жеңімпаздарды және турнирдің үздік спикерлерін анықтайды. Жеңімпаздар I,</w:t>
      </w:r>
      <w:r w:rsidR="00AE035B">
        <w:rPr>
          <w:rFonts w:ascii="Times New Roman" w:eastAsia="Arial" w:hAnsi="Times New Roman" w:cs="Times New Roman"/>
          <w:sz w:val="28"/>
          <w:szCs w:val="28"/>
          <w:lang w:val="kk-KZ"/>
        </w:rPr>
        <w:t xml:space="preserve"> II, III дәрежедегі дипломдар, үздік спикерлер дипломдар </w:t>
      </w:r>
      <w:r w:rsidRPr="008A2581">
        <w:rPr>
          <w:rFonts w:ascii="Times New Roman" w:eastAsia="Arial" w:hAnsi="Times New Roman" w:cs="Times New Roman"/>
          <w:sz w:val="28"/>
          <w:szCs w:val="28"/>
          <w:lang w:val="kk-KZ"/>
        </w:rPr>
        <w:t xml:space="preserve">беріледі. </w:t>
      </w:r>
    </w:p>
    <w:p w:rsidR="008B4015" w:rsidRPr="008A2581" w:rsidRDefault="008B4015" w:rsidP="008B4015">
      <w:pPr>
        <w:pBdr>
          <w:bottom w:val="single" w:sz="4" w:space="31" w:color="FFFFFF"/>
        </w:pBdr>
        <w:tabs>
          <w:tab w:val="left" w:pos="993"/>
        </w:tabs>
        <w:ind w:firstLine="709"/>
        <w:jc w:val="both"/>
        <w:rPr>
          <w:rFonts w:ascii="Times New Roman" w:eastAsia="Times New Roman" w:hAnsi="Times New Roman" w:cs="Times New Roman"/>
          <w:sz w:val="28"/>
          <w:szCs w:val="28"/>
          <w:lang w:val="kk-KZ"/>
        </w:rPr>
      </w:pPr>
      <w:r w:rsidRPr="008A2581">
        <w:rPr>
          <w:rFonts w:ascii="Times New Roman" w:eastAsia="Times New Roman" w:hAnsi="Times New Roman" w:cs="Times New Roman"/>
          <w:sz w:val="28"/>
          <w:szCs w:val="28"/>
          <w:lang w:val="kk-KZ"/>
        </w:rPr>
        <w:t xml:space="preserve">Турнирде үздік қатысушылар </w:t>
      </w:r>
      <w:r w:rsidRPr="008A2581">
        <w:rPr>
          <w:rFonts w:ascii="Times New Roman" w:hAnsi="Times New Roman" w:cs="Times New Roman"/>
          <w:sz w:val="28"/>
          <w:szCs w:val="28"/>
          <w:lang w:val="kk-KZ"/>
        </w:rPr>
        <w:t>казақ</w:t>
      </w:r>
      <w:r>
        <w:rPr>
          <w:rFonts w:ascii="Times New Roman" w:hAnsi="Times New Roman" w:cs="Times New Roman"/>
          <w:sz w:val="28"/>
          <w:szCs w:val="28"/>
          <w:lang w:val="kk-KZ"/>
        </w:rPr>
        <w:t>,</w:t>
      </w:r>
      <w:r w:rsidRPr="008A2581">
        <w:rPr>
          <w:rFonts w:ascii="Times New Roman" w:hAnsi="Times New Roman" w:cs="Times New Roman"/>
          <w:sz w:val="28"/>
          <w:szCs w:val="28"/>
          <w:lang w:val="kk-KZ"/>
        </w:rPr>
        <w:t xml:space="preserve"> орыс және </w:t>
      </w:r>
      <w:r>
        <w:rPr>
          <w:rFonts w:ascii="Times New Roman" w:hAnsi="Times New Roman" w:cs="Times New Roman"/>
          <w:sz w:val="28"/>
          <w:szCs w:val="28"/>
          <w:lang w:val="kk-KZ"/>
        </w:rPr>
        <w:t xml:space="preserve">ағылшын </w:t>
      </w:r>
      <w:r w:rsidRPr="008A2581">
        <w:rPr>
          <w:rFonts w:ascii="Times New Roman" w:hAnsi="Times New Roman" w:cs="Times New Roman"/>
          <w:sz w:val="28"/>
          <w:szCs w:val="28"/>
          <w:lang w:val="kk-KZ"/>
        </w:rPr>
        <w:t>лигаларда</w:t>
      </w:r>
      <w:r w:rsidRPr="008A2581">
        <w:rPr>
          <w:rFonts w:ascii="Times New Roman" w:eastAsia="Times New Roman" w:hAnsi="Times New Roman" w:cs="Times New Roman"/>
          <w:sz w:val="28"/>
          <w:szCs w:val="28"/>
          <w:lang w:val="kk-KZ"/>
        </w:rPr>
        <w:t xml:space="preserve"> қосымша «Үздік оратор»</w:t>
      </w:r>
      <w:r>
        <w:rPr>
          <w:rFonts w:ascii="Times New Roman" w:eastAsia="Times New Roman" w:hAnsi="Times New Roman" w:cs="Times New Roman"/>
          <w:sz w:val="28"/>
          <w:szCs w:val="28"/>
          <w:lang w:val="kk-KZ"/>
        </w:rPr>
        <w:t xml:space="preserve"> және</w:t>
      </w:r>
      <w:r w:rsidRPr="008A2581">
        <w:rPr>
          <w:rFonts w:ascii="Times New Roman" w:eastAsia="Times New Roman" w:hAnsi="Times New Roman" w:cs="Times New Roman"/>
          <w:sz w:val="28"/>
          <w:szCs w:val="28"/>
          <w:lang w:val="kk-KZ"/>
        </w:rPr>
        <w:t xml:space="preserve"> </w:t>
      </w:r>
      <w:bookmarkStart w:id="1" w:name="_Hlk121823140"/>
      <w:r w:rsidRPr="008A2581">
        <w:rPr>
          <w:rFonts w:ascii="Times New Roman" w:eastAsia="Times New Roman" w:hAnsi="Times New Roman" w:cs="Times New Roman"/>
          <w:sz w:val="28"/>
          <w:szCs w:val="28"/>
          <w:lang w:val="kk-KZ"/>
        </w:rPr>
        <w:t xml:space="preserve">«Үздік аналитик» </w:t>
      </w:r>
      <w:bookmarkEnd w:id="1"/>
      <w:r w:rsidRPr="008A2581">
        <w:rPr>
          <w:rFonts w:ascii="Times New Roman" w:eastAsia="Times New Roman" w:hAnsi="Times New Roman" w:cs="Times New Roman"/>
          <w:sz w:val="28"/>
          <w:szCs w:val="28"/>
          <w:lang w:val="kk-KZ"/>
        </w:rPr>
        <w:t xml:space="preserve">номинациялары бойынша дипломдар </w:t>
      </w:r>
      <w:r w:rsidR="00AE035B">
        <w:rPr>
          <w:rFonts w:ascii="Times New Roman" w:eastAsia="Times New Roman" w:hAnsi="Times New Roman" w:cs="Times New Roman"/>
          <w:sz w:val="28"/>
          <w:szCs w:val="28"/>
          <w:lang w:val="kk-KZ"/>
        </w:rPr>
        <w:t xml:space="preserve">мен </w:t>
      </w:r>
      <w:r w:rsidRPr="008A2581">
        <w:rPr>
          <w:rFonts w:ascii="Times New Roman" w:eastAsia="Times New Roman" w:hAnsi="Times New Roman" w:cs="Times New Roman"/>
          <w:sz w:val="28"/>
          <w:szCs w:val="28"/>
          <w:lang w:val="kk-KZ"/>
        </w:rPr>
        <w:t>марапатталады.</w:t>
      </w:r>
    </w:p>
    <w:p w:rsidR="008B4015" w:rsidRPr="008A2581" w:rsidRDefault="008B4015" w:rsidP="008B4015">
      <w:pPr>
        <w:pBdr>
          <w:bottom w:val="single" w:sz="4" w:space="31" w:color="FFFFFF"/>
        </w:pBdr>
        <w:tabs>
          <w:tab w:val="left" w:pos="993"/>
        </w:tabs>
        <w:jc w:val="center"/>
        <w:rPr>
          <w:rFonts w:ascii="Times New Roman" w:eastAsia="Times New Roman" w:hAnsi="Times New Roman" w:cs="Times New Roman"/>
          <w:sz w:val="28"/>
          <w:szCs w:val="28"/>
          <w:lang w:val="kk-KZ"/>
        </w:rPr>
      </w:pPr>
    </w:p>
    <w:p w:rsidR="008B4015" w:rsidRPr="008A2581" w:rsidRDefault="008B4015" w:rsidP="008B4015">
      <w:pPr>
        <w:pBdr>
          <w:bottom w:val="single" w:sz="4" w:space="31" w:color="FFFFFF"/>
        </w:pBdr>
        <w:tabs>
          <w:tab w:val="left" w:pos="993"/>
        </w:tabs>
        <w:jc w:val="center"/>
        <w:rPr>
          <w:rFonts w:ascii="Times New Roman" w:eastAsia="Times New Roman" w:hAnsi="Times New Roman" w:cs="Times New Roman"/>
          <w:b/>
          <w:sz w:val="28"/>
          <w:szCs w:val="28"/>
          <w:lang w:val="kk-KZ"/>
        </w:rPr>
      </w:pPr>
      <w:r w:rsidRPr="008A2581">
        <w:rPr>
          <w:rFonts w:ascii="Times New Roman" w:eastAsia="Times New Roman" w:hAnsi="Times New Roman" w:cs="Times New Roman"/>
          <w:b/>
          <w:sz w:val="28"/>
          <w:szCs w:val="28"/>
          <w:lang w:val="kk-KZ"/>
        </w:rPr>
        <w:t>6. Турнирді қаржыландыру</w:t>
      </w:r>
    </w:p>
    <w:p w:rsidR="008B4015" w:rsidRPr="008A2581" w:rsidRDefault="008B4015" w:rsidP="008B4015">
      <w:pPr>
        <w:pBdr>
          <w:bottom w:val="single" w:sz="4" w:space="31" w:color="FFFFFF"/>
        </w:pBdr>
        <w:tabs>
          <w:tab w:val="left" w:pos="993"/>
        </w:tabs>
        <w:jc w:val="center"/>
        <w:rPr>
          <w:rFonts w:ascii="Times New Roman" w:eastAsia="Times New Roman" w:hAnsi="Times New Roman" w:cs="Times New Roman"/>
          <w:b/>
          <w:sz w:val="28"/>
          <w:szCs w:val="28"/>
          <w:lang w:val="kk-KZ"/>
        </w:rPr>
      </w:pPr>
    </w:p>
    <w:p w:rsidR="008B4015" w:rsidRPr="008A2581" w:rsidRDefault="008B4015" w:rsidP="008B4015">
      <w:pPr>
        <w:pBdr>
          <w:bottom w:val="single" w:sz="4" w:space="31" w:color="FFFFFF"/>
        </w:pBdr>
        <w:tabs>
          <w:tab w:val="left" w:pos="993"/>
        </w:tabs>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27</w:t>
      </w:r>
      <w:r w:rsidRPr="008A2581">
        <w:rPr>
          <w:rFonts w:ascii="Times New Roman" w:eastAsia="Times New Roman" w:hAnsi="Times New Roman" w:cs="Times New Roman"/>
          <w:sz w:val="28"/>
          <w:szCs w:val="28"/>
          <w:lang w:val="kk-KZ"/>
        </w:rPr>
        <w:t>. Аудандық (қалалық), облыстық, турнир кезеңдерін жергілікті атқарушы органдар қаржыландырады.</w:t>
      </w:r>
    </w:p>
    <w:p w:rsidR="008B4015" w:rsidRPr="00476DD7" w:rsidRDefault="008B4015" w:rsidP="008B4015">
      <w:pPr>
        <w:jc w:val="right"/>
        <w:rPr>
          <w:rFonts w:ascii="Times New Roman" w:eastAsia="Times New Roman" w:hAnsi="Times New Roman" w:cs="Times New Roman"/>
          <w:lang w:val="kk-KZ"/>
        </w:rPr>
      </w:pPr>
      <w:r w:rsidRPr="00476DD7">
        <w:rPr>
          <w:rFonts w:ascii="Times New Roman" w:eastAsia="Times New Roman" w:hAnsi="Times New Roman" w:cs="Times New Roman"/>
          <w:lang w:val="kk-KZ"/>
        </w:rPr>
        <w:t>Ережеге 1-қосымша</w:t>
      </w:r>
    </w:p>
    <w:p w:rsidR="008B4015" w:rsidRPr="00476DD7" w:rsidRDefault="008B4015" w:rsidP="008B4015">
      <w:pPr>
        <w:jc w:val="right"/>
        <w:rPr>
          <w:rFonts w:ascii="Times New Roman" w:eastAsia="Times New Roman" w:hAnsi="Times New Roman" w:cs="Times New Roman"/>
          <w:lang w:val="kk-KZ"/>
        </w:rPr>
      </w:pPr>
    </w:p>
    <w:p w:rsidR="008B4015" w:rsidRPr="00476DD7" w:rsidRDefault="008B4015" w:rsidP="008B4015">
      <w:pPr>
        <w:jc w:val="center"/>
        <w:rPr>
          <w:rFonts w:ascii="Times New Roman" w:hAnsi="Times New Roman" w:cs="Times New Roman"/>
        </w:rPr>
      </w:pPr>
      <w:r w:rsidRPr="00476DD7">
        <w:rPr>
          <w:rFonts w:ascii="Times New Roman" w:hAnsi="Times New Roman" w:cs="Times New Roman"/>
          <w:b/>
          <w:lang w:val="kk-KZ"/>
        </w:rPr>
        <w:t>Республикалық турнирге қатысу туралы өтінім</w:t>
      </w:r>
    </w:p>
    <w:p w:rsidR="008B4015" w:rsidRPr="00476DD7" w:rsidRDefault="008B4015" w:rsidP="008B4015">
      <w:pPr>
        <w:rPr>
          <w:rFonts w:ascii="Times New Roman" w:hAnsi="Times New Roman" w:cs="Times New Roman"/>
        </w:rPr>
      </w:pPr>
    </w:p>
    <w:tbl>
      <w:tblPr>
        <w:tblpPr w:leftFromText="180" w:rightFromText="180" w:vertAnchor="text" w:horzAnchor="page" w:tblpX="1081" w:tblpY="54"/>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560"/>
        <w:gridCol w:w="1275"/>
        <w:gridCol w:w="1418"/>
        <w:gridCol w:w="1134"/>
        <w:gridCol w:w="709"/>
        <w:gridCol w:w="708"/>
        <w:gridCol w:w="1417"/>
        <w:gridCol w:w="1701"/>
      </w:tblGrid>
      <w:tr w:rsidR="008B4015" w:rsidRPr="00476DD7" w:rsidTr="00106EA8">
        <w:trPr>
          <w:cantSplit/>
          <w:trHeight w:val="1131"/>
        </w:trPr>
        <w:tc>
          <w:tcPr>
            <w:tcW w:w="675" w:type="dxa"/>
            <w:hideMark/>
          </w:tcPr>
          <w:p w:rsidR="008B4015" w:rsidRPr="00476DD7" w:rsidRDefault="008B4015" w:rsidP="00106EA8">
            <w:pPr>
              <w:widowControl/>
              <w:autoSpaceDE/>
              <w:autoSpaceDN/>
              <w:jc w:val="center"/>
              <w:rPr>
                <w:rFonts w:ascii="Times New Roman" w:eastAsia="Calibri" w:hAnsi="Times New Roman" w:cs="Times New Roman"/>
              </w:rPr>
            </w:pPr>
            <w:r w:rsidRPr="00476DD7">
              <w:rPr>
                <w:rFonts w:ascii="Times New Roman" w:eastAsia="Calibri" w:hAnsi="Times New Roman" w:cs="Times New Roman"/>
              </w:rPr>
              <w:lastRenderedPageBreak/>
              <w:t>№</w:t>
            </w:r>
          </w:p>
          <w:p w:rsidR="008B4015" w:rsidRPr="00476DD7" w:rsidRDefault="008B4015" w:rsidP="00106EA8">
            <w:pPr>
              <w:widowControl/>
              <w:autoSpaceDE/>
              <w:autoSpaceDN/>
              <w:jc w:val="center"/>
              <w:rPr>
                <w:rFonts w:ascii="Times New Roman" w:eastAsia="Calibri" w:hAnsi="Times New Roman" w:cs="Times New Roman"/>
                <w:lang w:val="kk-KZ"/>
              </w:rPr>
            </w:pPr>
            <w:r w:rsidRPr="00476DD7">
              <w:rPr>
                <w:rFonts w:ascii="Times New Roman" w:eastAsia="Calibri" w:hAnsi="Times New Roman" w:cs="Times New Roman"/>
                <w:lang w:val="kk-KZ"/>
              </w:rPr>
              <w:t>р/с</w:t>
            </w:r>
          </w:p>
        </w:tc>
        <w:tc>
          <w:tcPr>
            <w:tcW w:w="1560" w:type="dxa"/>
            <w:hideMark/>
          </w:tcPr>
          <w:p w:rsidR="008B4015" w:rsidRPr="00476DD7" w:rsidRDefault="008B4015" w:rsidP="00106EA8">
            <w:pPr>
              <w:widowControl/>
              <w:autoSpaceDE/>
              <w:autoSpaceDN/>
              <w:jc w:val="center"/>
              <w:rPr>
                <w:rFonts w:ascii="Times New Roman" w:eastAsia="Calibri" w:hAnsi="Times New Roman" w:cs="Times New Roman"/>
              </w:rPr>
            </w:pPr>
            <w:r w:rsidRPr="00476DD7">
              <w:rPr>
                <w:rFonts w:ascii="Times New Roman" w:eastAsia="Calibri" w:hAnsi="Times New Roman" w:cs="Times New Roman"/>
                <w:lang w:val="kk-KZ"/>
              </w:rPr>
              <w:t>Қатысушының аты-жөні</w:t>
            </w:r>
            <w:r w:rsidRPr="00476DD7">
              <w:rPr>
                <w:rFonts w:ascii="Times New Roman" w:eastAsia="Calibri" w:hAnsi="Times New Roman" w:cs="Times New Roman"/>
              </w:rPr>
              <w:br/>
            </w:r>
          </w:p>
        </w:tc>
        <w:tc>
          <w:tcPr>
            <w:tcW w:w="1275" w:type="dxa"/>
            <w:hideMark/>
          </w:tcPr>
          <w:p w:rsidR="008B4015" w:rsidRPr="00476DD7" w:rsidRDefault="008B4015" w:rsidP="00106EA8">
            <w:pPr>
              <w:widowControl/>
              <w:autoSpaceDE/>
              <w:autoSpaceDN/>
              <w:jc w:val="center"/>
              <w:rPr>
                <w:rFonts w:ascii="Times New Roman" w:eastAsia="Calibri" w:hAnsi="Times New Roman" w:cs="Times New Roman"/>
                <w:lang w:val="kk-KZ"/>
              </w:rPr>
            </w:pPr>
            <w:r w:rsidRPr="00476DD7">
              <w:rPr>
                <w:rFonts w:ascii="Times New Roman" w:eastAsia="Calibri" w:hAnsi="Times New Roman" w:cs="Times New Roman"/>
                <w:lang w:val="kk-KZ"/>
              </w:rPr>
              <w:t>Қатысушының туған күні</w:t>
            </w:r>
          </w:p>
        </w:tc>
        <w:tc>
          <w:tcPr>
            <w:tcW w:w="1418" w:type="dxa"/>
            <w:hideMark/>
          </w:tcPr>
          <w:p w:rsidR="008B4015" w:rsidRPr="00476DD7" w:rsidRDefault="008B4015" w:rsidP="00106EA8">
            <w:pPr>
              <w:widowControl/>
              <w:autoSpaceDE/>
              <w:autoSpaceDN/>
              <w:jc w:val="center"/>
              <w:rPr>
                <w:rFonts w:ascii="Times New Roman" w:eastAsia="Calibri" w:hAnsi="Times New Roman" w:cs="Times New Roman"/>
                <w:lang w:val="kk-KZ"/>
              </w:rPr>
            </w:pPr>
            <w:r w:rsidRPr="00476DD7">
              <w:rPr>
                <w:rFonts w:ascii="Times New Roman" w:eastAsia="Calibri" w:hAnsi="Times New Roman" w:cs="Times New Roman"/>
                <w:lang w:val="kk-KZ"/>
              </w:rPr>
              <w:t>Тұратын</w:t>
            </w:r>
          </w:p>
          <w:p w:rsidR="008B4015" w:rsidRPr="00476DD7" w:rsidRDefault="008B4015" w:rsidP="00106EA8">
            <w:pPr>
              <w:widowControl/>
              <w:autoSpaceDE/>
              <w:autoSpaceDN/>
              <w:jc w:val="center"/>
              <w:rPr>
                <w:rFonts w:ascii="Times New Roman" w:eastAsia="Calibri" w:hAnsi="Times New Roman" w:cs="Times New Roman"/>
                <w:lang w:val="kk-KZ"/>
              </w:rPr>
            </w:pPr>
            <w:r w:rsidRPr="00476DD7">
              <w:rPr>
                <w:rFonts w:ascii="Times New Roman" w:eastAsia="Calibri" w:hAnsi="Times New Roman" w:cs="Times New Roman"/>
                <w:lang w:val="kk-KZ"/>
              </w:rPr>
              <w:t>мекенжайы</w:t>
            </w:r>
          </w:p>
          <w:p w:rsidR="008B4015" w:rsidRPr="00476DD7" w:rsidRDefault="008B4015" w:rsidP="00106EA8">
            <w:pPr>
              <w:widowControl/>
              <w:autoSpaceDE/>
              <w:autoSpaceDN/>
              <w:jc w:val="center"/>
              <w:rPr>
                <w:rFonts w:ascii="Times New Roman" w:eastAsia="Calibri" w:hAnsi="Times New Roman" w:cs="Times New Roman"/>
              </w:rPr>
            </w:pPr>
            <w:r>
              <w:rPr>
                <w:rFonts w:ascii="Times New Roman" w:eastAsia="Calibri" w:hAnsi="Times New Roman" w:cs="Times New Roman"/>
                <w:lang w:val="kk-KZ"/>
              </w:rPr>
              <w:t>(</w:t>
            </w:r>
            <w:r w:rsidRPr="00476DD7">
              <w:rPr>
                <w:rFonts w:ascii="Times New Roman" w:eastAsia="Calibri" w:hAnsi="Times New Roman" w:cs="Times New Roman"/>
                <w:lang w:val="kk-KZ"/>
              </w:rPr>
              <w:t>телефоны)</w:t>
            </w:r>
          </w:p>
        </w:tc>
        <w:tc>
          <w:tcPr>
            <w:tcW w:w="1134" w:type="dxa"/>
            <w:hideMark/>
          </w:tcPr>
          <w:p w:rsidR="008B4015" w:rsidRPr="00476DD7" w:rsidRDefault="008B4015" w:rsidP="00106EA8">
            <w:pPr>
              <w:widowControl/>
              <w:autoSpaceDE/>
              <w:autoSpaceDN/>
              <w:jc w:val="center"/>
              <w:rPr>
                <w:rFonts w:ascii="Times New Roman" w:eastAsia="Calibri" w:hAnsi="Times New Roman" w:cs="Times New Roman"/>
              </w:rPr>
            </w:pPr>
            <w:r w:rsidRPr="00476DD7">
              <w:rPr>
                <w:rFonts w:ascii="Times New Roman" w:eastAsia="Calibri" w:hAnsi="Times New Roman" w:cs="Times New Roman"/>
                <w:lang w:val="kk-KZ"/>
              </w:rPr>
              <w:t>Білім беру ұйымы, сыныбы</w:t>
            </w:r>
          </w:p>
        </w:tc>
        <w:tc>
          <w:tcPr>
            <w:tcW w:w="709" w:type="dxa"/>
            <w:hideMark/>
          </w:tcPr>
          <w:p w:rsidR="008B4015" w:rsidRPr="00476DD7" w:rsidRDefault="008B4015" w:rsidP="00106EA8">
            <w:pPr>
              <w:widowControl/>
              <w:autoSpaceDE/>
              <w:autoSpaceDN/>
              <w:jc w:val="center"/>
              <w:rPr>
                <w:rFonts w:ascii="Times New Roman" w:eastAsia="Calibri" w:hAnsi="Times New Roman" w:cs="Times New Roman"/>
                <w:lang w:val="kk-KZ"/>
              </w:rPr>
            </w:pPr>
            <w:r>
              <w:rPr>
                <w:rFonts w:ascii="Times New Roman" w:eastAsia="Calibri" w:hAnsi="Times New Roman" w:cs="Times New Roman"/>
                <w:lang w:val="kk-KZ"/>
              </w:rPr>
              <w:t>Лига</w:t>
            </w:r>
            <w:r w:rsidRPr="00476DD7">
              <w:rPr>
                <w:rFonts w:ascii="Times New Roman" w:eastAsia="Calibri" w:hAnsi="Times New Roman" w:cs="Times New Roman"/>
                <w:lang w:val="kk-KZ"/>
              </w:rPr>
              <w:t xml:space="preserve"> тілі</w:t>
            </w:r>
          </w:p>
        </w:tc>
        <w:tc>
          <w:tcPr>
            <w:tcW w:w="708" w:type="dxa"/>
            <w:hideMark/>
          </w:tcPr>
          <w:p w:rsidR="008B4015" w:rsidRPr="00476DD7" w:rsidRDefault="008B4015" w:rsidP="00106EA8">
            <w:pPr>
              <w:widowControl/>
              <w:autoSpaceDE/>
              <w:autoSpaceDN/>
              <w:jc w:val="center"/>
              <w:rPr>
                <w:rFonts w:ascii="Times New Roman" w:eastAsia="Calibri" w:hAnsi="Times New Roman" w:cs="Times New Roman"/>
                <w:lang w:val="kk-KZ"/>
              </w:rPr>
            </w:pPr>
            <w:r w:rsidRPr="00476DD7">
              <w:rPr>
                <w:rFonts w:ascii="Times New Roman" w:eastAsia="Calibri" w:hAnsi="Times New Roman" w:cs="Times New Roman"/>
                <w:lang w:val="kk-KZ"/>
              </w:rPr>
              <w:t>Команда ата</w:t>
            </w:r>
            <w:r>
              <w:rPr>
                <w:rFonts w:ascii="Times New Roman" w:eastAsia="Calibri" w:hAnsi="Times New Roman" w:cs="Times New Roman"/>
                <w:lang w:val="kk-KZ"/>
              </w:rPr>
              <w:t>л</w:t>
            </w:r>
            <w:r w:rsidRPr="00476DD7">
              <w:rPr>
                <w:rFonts w:ascii="Times New Roman" w:eastAsia="Calibri" w:hAnsi="Times New Roman" w:cs="Times New Roman"/>
                <w:lang w:val="kk-KZ"/>
              </w:rPr>
              <w:t>уы</w:t>
            </w:r>
          </w:p>
        </w:tc>
        <w:tc>
          <w:tcPr>
            <w:tcW w:w="1417" w:type="dxa"/>
          </w:tcPr>
          <w:p w:rsidR="008B4015" w:rsidRPr="00476DD7" w:rsidRDefault="008B4015" w:rsidP="00106EA8">
            <w:pPr>
              <w:widowControl/>
              <w:autoSpaceDE/>
              <w:autoSpaceDN/>
              <w:jc w:val="center"/>
              <w:rPr>
                <w:rFonts w:ascii="Times New Roman" w:eastAsia="Calibri" w:hAnsi="Times New Roman" w:cs="Times New Roman"/>
                <w:lang w:val="kk-KZ"/>
              </w:rPr>
            </w:pPr>
            <w:r>
              <w:rPr>
                <w:rFonts w:ascii="Times New Roman" w:eastAsia="Calibri" w:hAnsi="Times New Roman" w:cs="Times New Roman"/>
                <w:lang w:val="kk-KZ"/>
              </w:rPr>
              <w:t>Жетекшінің</w:t>
            </w:r>
            <w:r w:rsidRPr="00476DD7">
              <w:rPr>
                <w:rFonts w:ascii="Times New Roman" w:eastAsia="Calibri" w:hAnsi="Times New Roman" w:cs="Times New Roman"/>
                <w:lang w:val="kk-KZ"/>
              </w:rPr>
              <w:t xml:space="preserve"> аты-жөні,</w:t>
            </w:r>
          </w:p>
          <w:p w:rsidR="008B4015" w:rsidRPr="00476DD7" w:rsidRDefault="008B4015" w:rsidP="00106EA8">
            <w:pPr>
              <w:widowControl/>
              <w:autoSpaceDE/>
              <w:autoSpaceDN/>
              <w:jc w:val="center"/>
              <w:rPr>
                <w:rFonts w:ascii="Times New Roman" w:eastAsia="Calibri" w:hAnsi="Times New Roman" w:cs="Times New Roman"/>
                <w:lang w:val="kk-KZ"/>
              </w:rPr>
            </w:pPr>
            <w:r w:rsidRPr="00476DD7">
              <w:rPr>
                <w:rFonts w:ascii="Times New Roman" w:eastAsia="Calibri" w:hAnsi="Times New Roman" w:cs="Times New Roman"/>
                <w:lang w:val="kk-KZ"/>
              </w:rPr>
              <w:t>байланыс</w:t>
            </w:r>
          </w:p>
          <w:p w:rsidR="008B4015" w:rsidRPr="00476DD7" w:rsidRDefault="008B4015" w:rsidP="00106EA8">
            <w:pPr>
              <w:widowControl/>
              <w:autoSpaceDE/>
              <w:autoSpaceDN/>
              <w:jc w:val="center"/>
              <w:rPr>
                <w:rFonts w:ascii="Times New Roman" w:eastAsia="Calibri" w:hAnsi="Times New Roman" w:cs="Times New Roman"/>
                <w:lang w:val="kk-KZ"/>
              </w:rPr>
            </w:pPr>
            <w:r w:rsidRPr="00476DD7">
              <w:rPr>
                <w:rFonts w:ascii="Times New Roman" w:eastAsia="Calibri" w:hAnsi="Times New Roman" w:cs="Times New Roman"/>
                <w:lang w:val="kk-KZ"/>
              </w:rPr>
              <w:t>телефондары</w:t>
            </w:r>
          </w:p>
        </w:tc>
        <w:tc>
          <w:tcPr>
            <w:tcW w:w="1701" w:type="dxa"/>
            <w:hideMark/>
          </w:tcPr>
          <w:p w:rsidR="008B4015" w:rsidRPr="00476DD7" w:rsidRDefault="008B4015" w:rsidP="00106EA8">
            <w:pPr>
              <w:widowControl/>
              <w:autoSpaceDE/>
              <w:autoSpaceDN/>
              <w:jc w:val="center"/>
              <w:rPr>
                <w:rFonts w:ascii="Times New Roman" w:eastAsia="Calibri" w:hAnsi="Times New Roman" w:cs="Times New Roman"/>
                <w:lang w:val="kk-KZ"/>
              </w:rPr>
            </w:pPr>
            <w:r w:rsidRPr="00476DD7">
              <w:rPr>
                <w:rFonts w:ascii="Times New Roman" w:eastAsia="Calibri" w:hAnsi="Times New Roman" w:cs="Times New Roman"/>
                <w:lang w:val="kk-KZ"/>
              </w:rPr>
              <w:t>Жаттықтыр</w:t>
            </w:r>
          </w:p>
          <w:p w:rsidR="008B4015" w:rsidRPr="00476DD7" w:rsidRDefault="008B4015" w:rsidP="00106EA8">
            <w:pPr>
              <w:widowControl/>
              <w:autoSpaceDE/>
              <w:autoSpaceDN/>
              <w:jc w:val="center"/>
              <w:rPr>
                <w:rFonts w:ascii="Times New Roman" w:eastAsia="Calibri" w:hAnsi="Times New Roman" w:cs="Times New Roman"/>
                <w:lang w:val="kk-KZ"/>
              </w:rPr>
            </w:pPr>
            <w:r w:rsidRPr="00476DD7">
              <w:rPr>
                <w:rFonts w:ascii="Times New Roman" w:eastAsia="Calibri" w:hAnsi="Times New Roman" w:cs="Times New Roman"/>
                <w:lang w:val="kk-KZ"/>
              </w:rPr>
              <w:t>ушының</w:t>
            </w:r>
          </w:p>
          <w:p w:rsidR="008B4015" w:rsidRPr="00476DD7" w:rsidRDefault="008B4015" w:rsidP="00106EA8">
            <w:pPr>
              <w:widowControl/>
              <w:autoSpaceDE/>
              <w:autoSpaceDN/>
              <w:jc w:val="center"/>
              <w:rPr>
                <w:rFonts w:ascii="Times New Roman" w:eastAsia="Calibri" w:hAnsi="Times New Roman" w:cs="Times New Roman"/>
                <w:lang w:val="kk-KZ"/>
              </w:rPr>
            </w:pPr>
            <w:r w:rsidRPr="00476DD7">
              <w:rPr>
                <w:rFonts w:ascii="Times New Roman" w:eastAsia="Calibri" w:hAnsi="Times New Roman" w:cs="Times New Roman"/>
                <w:lang w:val="kk-KZ"/>
              </w:rPr>
              <w:t>аты-жөні</w:t>
            </w:r>
          </w:p>
          <w:p w:rsidR="008B4015" w:rsidRPr="00476DD7" w:rsidRDefault="008B4015" w:rsidP="00106EA8">
            <w:pPr>
              <w:widowControl/>
              <w:autoSpaceDE/>
              <w:autoSpaceDN/>
              <w:jc w:val="center"/>
              <w:rPr>
                <w:rFonts w:ascii="Times New Roman" w:eastAsia="Calibri" w:hAnsi="Times New Roman" w:cs="Times New Roman"/>
                <w:lang w:val="kk-KZ"/>
              </w:rPr>
            </w:pPr>
            <w:r w:rsidRPr="00476DD7">
              <w:rPr>
                <w:rFonts w:ascii="Times New Roman" w:eastAsia="Calibri" w:hAnsi="Times New Roman" w:cs="Times New Roman"/>
                <w:lang w:val="kk-KZ"/>
              </w:rPr>
              <w:t>(толық),</w:t>
            </w:r>
          </w:p>
          <w:p w:rsidR="008B4015" w:rsidRPr="00476DD7" w:rsidRDefault="008B4015" w:rsidP="00106EA8">
            <w:pPr>
              <w:widowControl/>
              <w:autoSpaceDE/>
              <w:autoSpaceDN/>
              <w:jc w:val="center"/>
              <w:rPr>
                <w:rFonts w:ascii="Times New Roman" w:eastAsia="Calibri" w:hAnsi="Times New Roman" w:cs="Times New Roman"/>
                <w:lang w:val="kk-KZ"/>
              </w:rPr>
            </w:pPr>
            <w:r w:rsidRPr="00476DD7">
              <w:rPr>
                <w:rFonts w:ascii="Times New Roman" w:eastAsia="Calibri" w:hAnsi="Times New Roman" w:cs="Times New Roman"/>
                <w:lang w:val="kk-KZ"/>
              </w:rPr>
              <w:t>байланыс</w:t>
            </w:r>
          </w:p>
          <w:p w:rsidR="008B4015" w:rsidRPr="00476DD7" w:rsidRDefault="008B4015" w:rsidP="00106EA8">
            <w:pPr>
              <w:widowControl/>
              <w:autoSpaceDE/>
              <w:autoSpaceDN/>
              <w:jc w:val="center"/>
              <w:rPr>
                <w:rFonts w:ascii="Times New Roman" w:eastAsia="Calibri" w:hAnsi="Times New Roman" w:cs="Times New Roman"/>
                <w:lang w:val="kk-KZ"/>
              </w:rPr>
            </w:pPr>
            <w:r w:rsidRPr="00476DD7">
              <w:rPr>
                <w:rFonts w:ascii="Times New Roman" w:eastAsia="Calibri" w:hAnsi="Times New Roman" w:cs="Times New Roman"/>
                <w:lang w:val="kk-KZ"/>
              </w:rPr>
              <w:t>телефоны</w:t>
            </w:r>
          </w:p>
        </w:tc>
      </w:tr>
    </w:tbl>
    <w:p w:rsidR="008B4015" w:rsidRPr="00476DD7" w:rsidRDefault="008B4015" w:rsidP="008B4015">
      <w:pPr>
        <w:jc w:val="center"/>
        <w:rPr>
          <w:rFonts w:ascii="Times New Roman" w:hAnsi="Times New Roman" w:cs="Times New Roman"/>
          <w:b/>
          <w:lang w:val="kk-KZ"/>
        </w:rPr>
      </w:pPr>
    </w:p>
    <w:p w:rsidR="008B4015" w:rsidRPr="008A2581" w:rsidRDefault="008B4015" w:rsidP="008B4015">
      <w:pPr>
        <w:jc w:val="center"/>
        <w:rPr>
          <w:rFonts w:ascii="Times New Roman" w:hAnsi="Times New Roman" w:cs="Times New Roman"/>
          <w:b/>
          <w:sz w:val="28"/>
          <w:szCs w:val="28"/>
          <w:lang w:val="kk-KZ"/>
        </w:rPr>
      </w:pPr>
    </w:p>
    <w:p w:rsidR="008B4015" w:rsidRPr="008A2581" w:rsidRDefault="008B4015" w:rsidP="008B4015">
      <w:pPr>
        <w:ind w:firstLine="709"/>
        <w:jc w:val="right"/>
        <w:rPr>
          <w:rFonts w:ascii="Times New Roman" w:hAnsi="Times New Roman" w:cs="Times New Roman"/>
          <w:sz w:val="28"/>
          <w:szCs w:val="28"/>
          <w:lang w:val="kk-KZ"/>
        </w:rPr>
      </w:pPr>
    </w:p>
    <w:p w:rsidR="008B4015" w:rsidRPr="008A2581" w:rsidRDefault="008B4015" w:rsidP="008B4015">
      <w:pPr>
        <w:ind w:firstLine="709"/>
        <w:jc w:val="right"/>
        <w:rPr>
          <w:rFonts w:ascii="Times New Roman" w:hAnsi="Times New Roman" w:cs="Times New Roman"/>
          <w:sz w:val="28"/>
          <w:szCs w:val="28"/>
          <w:lang w:val="kk-KZ"/>
        </w:rPr>
      </w:pPr>
      <w:r w:rsidRPr="008A2581">
        <w:rPr>
          <w:rFonts w:ascii="Times New Roman" w:hAnsi="Times New Roman" w:cs="Times New Roman"/>
          <w:sz w:val="28"/>
          <w:szCs w:val="28"/>
          <w:lang w:val="kk-KZ"/>
        </w:rPr>
        <w:t>Ережеге 2-қосымша</w:t>
      </w:r>
    </w:p>
    <w:p w:rsidR="008B4015" w:rsidRPr="008A2581" w:rsidRDefault="008B4015" w:rsidP="008B4015">
      <w:pPr>
        <w:ind w:firstLine="709"/>
        <w:jc w:val="center"/>
        <w:rPr>
          <w:rFonts w:ascii="Times New Roman" w:eastAsia="Arial" w:hAnsi="Times New Roman" w:cs="Times New Roman"/>
          <w:b/>
          <w:sz w:val="28"/>
          <w:szCs w:val="28"/>
          <w:lang w:val="kk-KZ"/>
        </w:rPr>
      </w:pPr>
    </w:p>
    <w:p w:rsidR="008B4015" w:rsidRPr="008A2581" w:rsidRDefault="008B4015" w:rsidP="008B4015">
      <w:pPr>
        <w:ind w:firstLine="709"/>
        <w:jc w:val="center"/>
        <w:rPr>
          <w:rFonts w:ascii="Times New Roman" w:eastAsia="Arial" w:hAnsi="Times New Roman" w:cs="Times New Roman"/>
          <w:b/>
          <w:sz w:val="28"/>
          <w:szCs w:val="28"/>
          <w:lang w:val="kk-KZ"/>
        </w:rPr>
      </w:pPr>
      <w:r w:rsidRPr="008A2581">
        <w:rPr>
          <w:rFonts w:ascii="Times New Roman" w:eastAsia="Arial" w:hAnsi="Times New Roman" w:cs="Times New Roman"/>
          <w:b/>
          <w:sz w:val="28"/>
          <w:szCs w:val="28"/>
          <w:lang w:val="kk-KZ"/>
        </w:rPr>
        <w:t xml:space="preserve">Америкалық парламенттік формат </w:t>
      </w:r>
    </w:p>
    <w:p w:rsidR="008B4015" w:rsidRPr="008A2581" w:rsidRDefault="008B4015" w:rsidP="008B4015">
      <w:pPr>
        <w:ind w:firstLine="709"/>
        <w:jc w:val="center"/>
        <w:rPr>
          <w:rFonts w:ascii="Times New Roman" w:eastAsia="Arial" w:hAnsi="Times New Roman" w:cs="Times New Roman"/>
          <w:b/>
          <w:sz w:val="28"/>
          <w:szCs w:val="28"/>
          <w:lang w:val="kk-KZ"/>
        </w:rPr>
      </w:pPr>
    </w:p>
    <w:p w:rsidR="008B4015" w:rsidRDefault="008B4015" w:rsidP="008B4015">
      <w:pPr>
        <w:ind w:firstLine="709"/>
        <w:jc w:val="both"/>
        <w:rPr>
          <w:rFonts w:ascii="Times New Roman" w:eastAsia="Arial" w:hAnsi="Times New Roman" w:cs="Times New Roman"/>
          <w:sz w:val="28"/>
          <w:szCs w:val="28"/>
          <w:lang w:val="kk-KZ"/>
        </w:rPr>
      </w:pPr>
      <w:r w:rsidRPr="008A2581">
        <w:rPr>
          <w:rFonts w:ascii="Times New Roman" w:eastAsia="Arial" w:hAnsi="Times New Roman" w:cs="Times New Roman"/>
          <w:sz w:val="28"/>
          <w:szCs w:val="28"/>
          <w:lang w:val="kk-KZ"/>
        </w:rPr>
        <w:t xml:space="preserve">Америкалық парламенттік формат (АПФ) – бұл Парламенттік тұрпаттағы дәйектердің, тапқырлықтың және риторикалық қасиеттердің сайысы. Әрқайсысы екі ойыншыдан тұратын екі команда – Үкімет пен Оппозиция ұсынылған қарарды талқылайды. Әр раундқа жаңа қарар таңдап алынады. Пікірсайыс барысын Палата Спикері басқарады, сонымен бірге сайыстың төрешісі қызметін атқарады. </w:t>
      </w:r>
    </w:p>
    <w:p w:rsidR="008B4015" w:rsidRPr="008A2581" w:rsidRDefault="008B4015" w:rsidP="008B4015">
      <w:pPr>
        <w:ind w:firstLine="709"/>
        <w:jc w:val="both"/>
        <w:rPr>
          <w:rFonts w:ascii="Times New Roman" w:eastAsia="Arial" w:hAnsi="Times New Roman" w:cs="Times New Roman"/>
          <w:sz w:val="28"/>
          <w:szCs w:val="28"/>
          <w:lang w:val="kk-KZ"/>
        </w:rPr>
      </w:pPr>
      <w:r>
        <w:rPr>
          <w:rFonts w:ascii="Times New Roman" w:eastAsia="Arial" w:hAnsi="Times New Roman" w:cs="Times New Roman"/>
          <w:sz w:val="28"/>
          <w:szCs w:val="28"/>
          <w:lang w:val="kk-KZ"/>
        </w:rPr>
        <w:t>АПФ-та</w:t>
      </w:r>
      <w:r w:rsidRPr="008A2581">
        <w:rPr>
          <w:rFonts w:ascii="Times New Roman" w:eastAsia="Arial" w:hAnsi="Times New Roman" w:cs="Times New Roman"/>
          <w:sz w:val="28"/>
          <w:szCs w:val="28"/>
          <w:lang w:val="kk-KZ"/>
        </w:rPr>
        <w:t xml:space="preserve"> дәл зерттеу мен дәлелдер жинауға емес, тез сыни ойлауға, логикалық ойлауға және сараптамалық талдауға негізделген.</w:t>
      </w:r>
    </w:p>
    <w:p w:rsidR="008B4015" w:rsidRPr="008A2581" w:rsidRDefault="008B4015" w:rsidP="008B4015">
      <w:pPr>
        <w:ind w:firstLine="709"/>
        <w:jc w:val="both"/>
        <w:rPr>
          <w:rFonts w:ascii="Times New Roman" w:eastAsia="Arial" w:hAnsi="Times New Roman" w:cs="Times New Roman"/>
          <w:sz w:val="28"/>
          <w:szCs w:val="28"/>
          <w:lang w:val="kk-KZ"/>
        </w:rPr>
      </w:pPr>
      <w:r w:rsidRPr="008A2581">
        <w:rPr>
          <w:rFonts w:ascii="Times New Roman" w:eastAsia="Arial" w:hAnsi="Times New Roman" w:cs="Times New Roman"/>
          <w:sz w:val="28"/>
          <w:szCs w:val="28"/>
          <w:lang w:val="kk-KZ"/>
        </w:rPr>
        <w:t xml:space="preserve">Қарар – Пікірсайыстың тақырыбы. Пікірсайыстағы пікірталас мәселелерінің негізгі тақырыптары – бұл Қазақстан Республикасының тұрақтылығы мен гүлденуі, бұл әрбір азаматтың елдің серпінді дамуына жеке қатысуы, қоғам игілігі үшін жұмыс істеуге деген ықыласы мен қабілеті, туған ел игілігі үшін балалар мен жастардың шығармашылық және ғылыми әлеуетін іске асыру, Қазақстанның дәстүрлерін сақтау және мәдени мұрасын көбейту. </w:t>
      </w:r>
    </w:p>
    <w:p w:rsidR="008B4015" w:rsidRPr="008A2581" w:rsidRDefault="008B4015" w:rsidP="008B4015">
      <w:pPr>
        <w:ind w:firstLine="709"/>
        <w:jc w:val="both"/>
        <w:rPr>
          <w:rFonts w:ascii="Times New Roman" w:eastAsia="Arial" w:hAnsi="Times New Roman" w:cs="Times New Roman"/>
          <w:b/>
          <w:sz w:val="28"/>
          <w:szCs w:val="28"/>
          <w:lang w:val="ru"/>
        </w:rPr>
      </w:pPr>
      <w:proofErr w:type="gramStart"/>
      <w:r w:rsidRPr="008A2581">
        <w:rPr>
          <w:rFonts w:ascii="Times New Roman" w:eastAsia="Arial" w:hAnsi="Times New Roman" w:cs="Times New Roman"/>
          <w:b/>
          <w:sz w:val="28"/>
          <w:szCs w:val="28"/>
          <w:lang w:val="ru"/>
        </w:rPr>
        <w:t xml:space="preserve">Спикер </w:t>
      </w:r>
      <w:proofErr w:type="spellStart"/>
      <w:r w:rsidRPr="008A2581">
        <w:rPr>
          <w:rFonts w:ascii="Times New Roman" w:eastAsia="Arial" w:hAnsi="Times New Roman" w:cs="Times New Roman"/>
          <w:b/>
          <w:sz w:val="28"/>
          <w:szCs w:val="28"/>
          <w:lang w:val="ru"/>
        </w:rPr>
        <w:t>ж</w:t>
      </w:r>
      <w:proofErr w:type="gramEnd"/>
      <w:r w:rsidRPr="008A2581">
        <w:rPr>
          <w:rFonts w:ascii="Times New Roman" w:eastAsia="Arial" w:hAnsi="Times New Roman" w:cs="Times New Roman"/>
          <w:b/>
          <w:sz w:val="28"/>
          <w:szCs w:val="28"/>
          <w:lang w:val="ru"/>
        </w:rPr>
        <w:t>әне</w:t>
      </w:r>
      <w:proofErr w:type="spellEnd"/>
      <w:r w:rsidRPr="008A2581">
        <w:rPr>
          <w:rFonts w:ascii="Times New Roman" w:eastAsia="Arial" w:hAnsi="Times New Roman" w:cs="Times New Roman"/>
          <w:b/>
          <w:sz w:val="28"/>
          <w:szCs w:val="28"/>
          <w:lang w:val="ru"/>
        </w:rPr>
        <w:t xml:space="preserve"> </w:t>
      </w:r>
      <w:proofErr w:type="spellStart"/>
      <w:r w:rsidRPr="008A2581">
        <w:rPr>
          <w:rFonts w:ascii="Times New Roman" w:eastAsia="Arial" w:hAnsi="Times New Roman" w:cs="Times New Roman"/>
          <w:b/>
          <w:sz w:val="28"/>
          <w:szCs w:val="28"/>
          <w:lang w:val="ru"/>
        </w:rPr>
        <w:t>оның</w:t>
      </w:r>
      <w:proofErr w:type="spellEnd"/>
      <w:r w:rsidRPr="008A2581">
        <w:rPr>
          <w:rFonts w:ascii="Times New Roman" w:eastAsia="Arial" w:hAnsi="Times New Roman" w:cs="Times New Roman"/>
          <w:b/>
          <w:sz w:val="28"/>
          <w:szCs w:val="28"/>
          <w:lang w:val="ru"/>
        </w:rPr>
        <w:t xml:space="preserve"> </w:t>
      </w:r>
      <w:proofErr w:type="spellStart"/>
      <w:r w:rsidRPr="008A2581">
        <w:rPr>
          <w:rFonts w:ascii="Times New Roman" w:eastAsia="Arial" w:hAnsi="Times New Roman" w:cs="Times New Roman"/>
          <w:b/>
          <w:sz w:val="28"/>
          <w:szCs w:val="28"/>
          <w:lang w:val="ru"/>
        </w:rPr>
        <w:t>сөзі</w:t>
      </w:r>
      <w:proofErr w:type="spellEnd"/>
      <w:r w:rsidRPr="008A2581">
        <w:rPr>
          <w:rFonts w:ascii="Times New Roman" w:eastAsia="Arial" w:hAnsi="Times New Roman" w:cs="Times New Roman"/>
          <w:b/>
          <w:sz w:val="28"/>
          <w:szCs w:val="28"/>
          <w:lang w:val="ru"/>
        </w:rPr>
        <w:t xml:space="preserve">:  </w:t>
      </w:r>
    </w:p>
    <w:p w:rsidR="008B4015" w:rsidRPr="008A2581" w:rsidRDefault="008B4015" w:rsidP="008B4015">
      <w:pPr>
        <w:ind w:firstLine="709"/>
        <w:jc w:val="both"/>
        <w:rPr>
          <w:rFonts w:ascii="Times New Roman" w:eastAsia="Arial" w:hAnsi="Times New Roman" w:cs="Times New Roman"/>
          <w:b/>
          <w:sz w:val="28"/>
          <w:szCs w:val="28"/>
          <w:lang w:val="ru"/>
        </w:rPr>
      </w:pPr>
      <w:r w:rsidRPr="008A2581">
        <w:rPr>
          <w:rFonts w:ascii="Times New Roman" w:eastAsia="Arial" w:hAnsi="Times New Roman" w:cs="Times New Roman"/>
          <w:b/>
          <w:sz w:val="28"/>
          <w:szCs w:val="28"/>
          <w:lang w:val="ru"/>
        </w:rPr>
        <w:t>Премьер-</w:t>
      </w:r>
      <w:proofErr w:type="spellStart"/>
      <w:r w:rsidRPr="008A2581">
        <w:rPr>
          <w:rFonts w:ascii="Times New Roman" w:eastAsia="Arial" w:hAnsi="Times New Roman" w:cs="Times New Roman"/>
          <w:b/>
          <w:sz w:val="28"/>
          <w:szCs w:val="28"/>
          <w:lang w:val="ru"/>
        </w:rPr>
        <w:t>министрдің</w:t>
      </w:r>
      <w:proofErr w:type="spellEnd"/>
      <w:r w:rsidRPr="008A2581">
        <w:rPr>
          <w:rFonts w:ascii="Times New Roman" w:eastAsia="Arial" w:hAnsi="Times New Roman" w:cs="Times New Roman"/>
          <w:b/>
          <w:sz w:val="28"/>
          <w:szCs w:val="28"/>
          <w:lang w:val="ru"/>
        </w:rPr>
        <w:t xml:space="preserve"> (ПМ) </w:t>
      </w:r>
      <w:proofErr w:type="spellStart"/>
      <w:r w:rsidRPr="008A2581">
        <w:rPr>
          <w:rFonts w:ascii="Times New Roman" w:eastAsia="Arial" w:hAnsi="Times New Roman" w:cs="Times New Roman"/>
          <w:b/>
          <w:sz w:val="28"/>
          <w:szCs w:val="28"/>
          <w:lang w:val="ru"/>
        </w:rPr>
        <w:t>конструктивті</w:t>
      </w:r>
      <w:proofErr w:type="spellEnd"/>
      <w:r w:rsidRPr="008A2581">
        <w:rPr>
          <w:rFonts w:ascii="Times New Roman" w:eastAsia="Arial" w:hAnsi="Times New Roman" w:cs="Times New Roman"/>
          <w:b/>
          <w:sz w:val="28"/>
          <w:szCs w:val="28"/>
          <w:lang w:val="ru"/>
        </w:rPr>
        <w:t xml:space="preserve"> </w:t>
      </w:r>
      <w:proofErr w:type="spellStart"/>
      <w:r w:rsidRPr="008A2581">
        <w:rPr>
          <w:rFonts w:ascii="Times New Roman" w:eastAsia="Arial" w:hAnsi="Times New Roman" w:cs="Times New Roman"/>
          <w:b/>
          <w:sz w:val="28"/>
          <w:szCs w:val="28"/>
          <w:lang w:val="ru"/>
        </w:rPr>
        <w:t>сөзі</w:t>
      </w:r>
      <w:proofErr w:type="spellEnd"/>
      <w:r w:rsidRPr="008A2581">
        <w:rPr>
          <w:rFonts w:ascii="Times New Roman" w:eastAsia="Arial" w:hAnsi="Times New Roman" w:cs="Times New Roman"/>
          <w:b/>
          <w:sz w:val="28"/>
          <w:szCs w:val="28"/>
          <w:lang w:val="ru"/>
        </w:rPr>
        <w:t xml:space="preserve"> - </w:t>
      </w:r>
      <w:r w:rsidRPr="008A2581">
        <w:rPr>
          <w:rFonts w:ascii="Times New Roman" w:eastAsia="Arial" w:hAnsi="Times New Roman" w:cs="Times New Roman"/>
          <w:b/>
          <w:sz w:val="28"/>
          <w:szCs w:val="28"/>
        </w:rPr>
        <w:t>6</w:t>
      </w:r>
      <w:r w:rsidRPr="008A2581">
        <w:rPr>
          <w:rFonts w:ascii="Times New Roman" w:eastAsia="Arial" w:hAnsi="Times New Roman" w:cs="Times New Roman"/>
          <w:b/>
          <w:sz w:val="28"/>
          <w:szCs w:val="28"/>
          <w:lang w:val="ru"/>
        </w:rPr>
        <w:t xml:space="preserve"> минут:  </w:t>
      </w:r>
    </w:p>
    <w:p w:rsidR="008B4015" w:rsidRPr="008A2581" w:rsidRDefault="008B4015" w:rsidP="008B4015">
      <w:pPr>
        <w:ind w:firstLine="709"/>
        <w:jc w:val="both"/>
        <w:rPr>
          <w:rFonts w:ascii="Times New Roman" w:eastAsia="Arial" w:hAnsi="Times New Roman" w:cs="Times New Roman"/>
          <w:sz w:val="28"/>
          <w:szCs w:val="28"/>
          <w:lang w:val="ru"/>
        </w:rPr>
      </w:pPr>
      <w:proofErr w:type="spellStart"/>
      <w:r w:rsidRPr="008A2581">
        <w:rPr>
          <w:rFonts w:ascii="Times New Roman" w:eastAsia="Arial" w:hAnsi="Times New Roman" w:cs="Times New Roman"/>
          <w:sz w:val="28"/>
          <w:szCs w:val="28"/>
          <w:lang w:val="ru"/>
        </w:rPr>
        <w:t>бі</w:t>
      </w:r>
      <w:proofErr w:type="gramStart"/>
      <w:r w:rsidRPr="008A2581">
        <w:rPr>
          <w:rFonts w:ascii="Times New Roman" w:eastAsia="Arial" w:hAnsi="Times New Roman" w:cs="Times New Roman"/>
          <w:sz w:val="28"/>
          <w:szCs w:val="28"/>
          <w:lang w:val="ru"/>
        </w:rPr>
        <w:t>р</w:t>
      </w:r>
      <w:proofErr w:type="gramEnd"/>
      <w:r w:rsidRPr="008A2581">
        <w:rPr>
          <w:rFonts w:ascii="Times New Roman" w:eastAsia="Arial" w:hAnsi="Times New Roman" w:cs="Times New Roman"/>
          <w:sz w:val="28"/>
          <w:szCs w:val="28"/>
          <w:lang w:val="ru"/>
        </w:rPr>
        <w:t>інші</w:t>
      </w:r>
      <w:proofErr w:type="spellEnd"/>
      <w:r w:rsidRPr="008A2581">
        <w:rPr>
          <w:rFonts w:ascii="Times New Roman" w:eastAsia="Arial" w:hAnsi="Times New Roman" w:cs="Times New Roman"/>
          <w:sz w:val="28"/>
          <w:szCs w:val="28"/>
          <w:lang w:val="ru"/>
        </w:rPr>
        <w:t xml:space="preserve"> спикер </w:t>
      </w:r>
      <w:proofErr w:type="spellStart"/>
      <w:r w:rsidRPr="008A2581">
        <w:rPr>
          <w:rFonts w:ascii="Times New Roman" w:eastAsia="Arial" w:hAnsi="Times New Roman" w:cs="Times New Roman"/>
          <w:sz w:val="28"/>
          <w:szCs w:val="28"/>
          <w:lang w:val="ru"/>
        </w:rPr>
        <w:t>пікірталастың</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анықтамасын</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немесе</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моделін</w:t>
      </w:r>
      <w:proofErr w:type="spellEnd"/>
      <w:r w:rsidRPr="008A2581">
        <w:rPr>
          <w:rFonts w:ascii="Times New Roman" w:eastAsia="Arial" w:hAnsi="Times New Roman" w:cs="Times New Roman"/>
          <w:sz w:val="28"/>
          <w:szCs w:val="28"/>
          <w:lang w:val="ru"/>
        </w:rPr>
        <w:t xml:space="preserve"> / </w:t>
      </w:r>
      <w:proofErr w:type="spellStart"/>
      <w:r w:rsidRPr="008A2581">
        <w:rPr>
          <w:rFonts w:ascii="Times New Roman" w:eastAsia="Arial" w:hAnsi="Times New Roman" w:cs="Times New Roman"/>
          <w:sz w:val="28"/>
          <w:szCs w:val="28"/>
          <w:lang w:val="ru"/>
        </w:rPr>
        <w:t>механизмін</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белгілейді</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олар</w:t>
      </w:r>
      <w:proofErr w:type="spellEnd"/>
      <w:r w:rsidRPr="008A2581">
        <w:rPr>
          <w:rFonts w:ascii="Times New Roman" w:eastAsia="Arial" w:hAnsi="Times New Roman" w:cs="Times New Roman"/>
          <w:sz w:val="28"/>
          <w:szCs w:val="28"/>
          <w:lang w:val="ru"/>
        </w:rPr>
        <w:t xml:space="preserve"> оппозиция </w:t>
      </w:r>
      <w:proofErr w:type="spellStart"/>
      <w:r w:rsidRPr="008A2581">
        <w:rPr>
          <w:rFonts w:ascii="Times New Roman" w:eastAsia="Arial" w:hAnsi="Times New Roman" w:cs="Times New Roman"/>
          <w:sz w:val="28"/>
          <w:szCs w:val="28"/>
          <w:lang w:val="ru"/>
        </w:rPr>
        <w:t>командасына</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пікірталасқа</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қолайлы</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орын</w:t>
      </w:r>
      <w:proofErr w:type="spellEnd"/>
      <w:r w:rsidRPr="008A2581">
        <w:rPr>
          <w:rFonts w:ascii="Times New Roman" w:eastAsia="Arial" w:hAnsi="Times New Roman" w:cs="Times New Roman"/>
          <w:sz w:val="28"/>
          <w:szCs w:val="28"/>
          <w:lang w:val="ru"/>
        </w:rPr>
        <w:t xml:space="preserve"> беру </w:t>
      </w:r>
      <w:proofErr w:type="spellStart"/>
      <w:r w:rsidRPr="008A2581">
        <w:rPr>
          <w:rFonts w:ascii="Times New Roman" w:eastAsia="Arial" w:hAnsi="Times New Roman" w:cs="Times New Roman"/>
          <w:sz w:val="28"/>
          <w:szCs w:val="28"/>
          <w:lang w:val="ru"/>
        </w:rPr>
        <w:t>үшін</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тақырыптың</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қарапайым</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мағынасына</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жақын</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болуы</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керек</w:t>
      </w:r>
      <w:proofErr w:type="spellEnd"/>
      <w:r w:rsidRPr="008A2581">
        <w:rPr>
          <w:rFonts w:ascii="Times New Roman" w:eastAsia="Arial" w:hAnsi="Times New Roman" w:cs="Times New Roman"/>
          <w:sz w:val="28"/>
          <w:szCs w:val="28"/>
          <w:lang w:val="ru"/>
        </w:rPr>
        <w:t xml:space="preserve">; </w:t>
      </w:r>
    </w:p>
    <w:p w:rsidR="008B4015" w:rsidRPr="008A2581" w:rsidRDefault="008B4015" w:rsidP="008B4015">
      <w:pPr>
        <w:ind w:firstLine="709"/>
        <w:jc w:val="both"/>
        <w:rPr>
          <w:rFonts w:ascii="Times New Roman" w:eastAsia="Arial" w:hAnsi="Times New Roman" w:cs="Times New Roman"/>
          <w:sz w:val="28"/>
          <w:szCs w:val="28"/>
          <w:lang w:val="ru"/>
        </w:rPr>
      </w:pPr>
      <w:proofErr w:type="spellStart"/>
      <w:r w:rsidRPr="008A2581">
        <w:rPr>
          <w:rFonts w:ascii="Times New Roman" w:eastAsia="Arial" w:hAnsi="Times New Roman" w:cs="Times New Roman"/>
          <w:sz w:val="28"/>
          <w:szCs w:val="28"/>
          <w:lang w:val="ru"/>
        </w:rPr>
        <w:t>өзінің</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кейсін</w:t>
      </w:r>
      <w:proofErr w:type="spellEnd"/>
      <w:r w:rsidRPr="008A2581">
        <w:rPr>
          <w:rFonts w:ascii="Times New Roman" w:eastAsia="Arial" w:hAnsi="Times New Roman" w:cs="Times New Roman"/>
          <w:sz w:val="28"/>
          <w:szCs w:val="28"/>
          <w:lang w:val="ru"/>
        </w:rPr>
        <w:t xml:space="preserve"> </w:t>
      </w:r>
      <w:proofErr w:type="spellStart"/>
      <w:proofErr w:type="gramStart"/>
      <w:r w:rsidRPr="008A2581">
        <w:rPr>
          <w:rFonts w:ascii="Times New Roman" w:eastAsia="Arial" w:hAnsi="Times New Roman" w:cs="Times New Roman"/>
          <w:sz w:val="28"/>
          <w:szCs w:val="28"/>
          <w:lang w:val="ru"/>
        </w:rPr>
        <w:t>на</w:t>
      </w:r>
      <w:proofErr w:type="gramEnd"/>
      <w:r w:rsidRPr="008A2581">
        <w:rPr>
          <w:rFonts w:ascii="Times New Roman" w:eastAsia="Arial" w:hAnsi="Times New Roman" w:cs="Times New Roman"/>
          <w:sz w:val="28"/>
          <w:szCs w:val="28"/>
          <w:lang w:val="ru"/>
        </w:rPr>
        <w:t>қты</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және</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айқын</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таныстырады</w:t>
      </w:r>
      <w:proofErr w:type="spellEnd"/>
      <w:r w:rsidRPr="008A2581">
        <w:rPr>
          <w:rFonts w:ascii="Times New Roman" w:eastAsia="Arial" w:hAnsi="Times New Roman" w:cs="Times New Roman"/>
          <w:sz w:val="28"/>
          <w:szCs w:val="28"/>
          <w:lang w:val="ru"/>
        </w:rPr>
        <w:t xml:space="preserve">;  </w:t>
      </w:r>
    </w:p>
    <w:p w:rsidR="008B4015" w:rsidRPr="008A2581" w:rsidRDefault="008B4015" w:rsidP="008B4015">
      <w:pPr>
        <w:ind w:firstLine="709"/>
        <w:jc w:val="both"/>
        <w:rPr>
          <w:rFonts w:ascii="Times New Roman" w:eastAsia="Arial" w:hAnsi="Times New Roman" w:cs="Times New Roman"/>
          <w:sz w:val="28"/>
          <w:szCs w:val="28"/>
          <w:lang w:val="ru"/>
        </w:rPr>
      </w:pPr>
      <w:proofErr w:type="spellStart"/>
      <w:r w:rsidRPr="008A2581">
        <w:rPr>
          <w:rFonts w:ascii="Times New Roman" w:eastAsia="Arial" w:hAnsi="Times New Roman" w:cs="Times New Roman"/>
          <w:sz w:val="28"/>
          <w:szCs w:val="28"/>
          <w:lang w:val="ru"/>
        </w:rPr>
        <w:t>кейсті</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бірнеше</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тәуелсіз</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дәлелдер</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көмегімен</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қолдайды</w:t>
      </w:r>
      <w:proofErr w:type="spellEnd"/>
      <w:r w:rsidRPr="008A2581">
        <w:rPr>
          <w:rFonts w:ascii="Times New Roman" w:eastAsia="Arial" w:hAnsi="Times New Roman" w:cs="Times New Roman"/>
          <w:sz w:val="28"/>
          <w:szCs w:val="28"/>
          <w:lang w:val="ru"/>
        </w:rPr>
        <w:t>.</w:t>
      </w:r>
    </w:p>
    <w:p w:rsidR="008B4015" w:rsidRPr="008A2581" w:rsidRDefault="008B4015" w:rsidP="008B4015">
      <w:pPr>
        <w:ind w:firstLine="709"/>
        <w:jc w:val="both"/>
        <w:rPr>
          <w:rFonts w:ascii="Times New Roman" w:eastAsia="Arial" w:hAnsi="Times New Roman" w:cs="Times New Roman"/>
          <w:b/>
          <w:sz w:val="28"/>
          <w:szCs w:val="28"/>
          <w:lang w:val="ru"/>
        </w:rPr>
      </w:pPr>
      <w:r w:rsidRPr="008A2581">
        <w:rPr>
          <w:rFonts w:ascii="Times New Roman" w:eastAsia="Arial" w:hAnsi="Times New Roman" w:cs="Times New Roman"/>
          <w:b/>
          <w:sz w:val="28"/>
          <w:szCs w:val="28"/>
          <w:lang w:val="ru"/>
        </w:rPr>
        <w:t xml:space="preserve">Оппозиция </w:t>
      </w:r>
      <w:proofErr w:type="spellStart"/>
      <w:r w:rsidRPr="008A2581">
        <w:rPr>
          <w:rFonts w:ascii="Times New Roman" w:eastAsia="Arial" w:hAnsi="Times New Roman" w:cs="Times New Roman"/>
          <w:b/>
          <w:sz w:val="28"/>
          <w:szCs w:val="28"/>
          <w:lang w:val="ru"/>
        </w:rPr>
        <w:t>көшбасшысының</w:t>
      </w:r>
      <w:proofErr w:type="spellEnd"/>
      <w:r w:rsidRPr="008A2581">
        <w:rPr>
          <w:rFonts w:ascii="Times New Roman" w:eastAsia="Arial" w:hAnsi="Times New Roman" w:cs="Times New Roman"/>
          <w:b/>
          <w:sz w:val="28"/>
          <w:szCs w:val="28"/>
          <w:lang w:val="ru"/>
        </w:rPr>
        <w:t xml:space="preserve"> </w:t>
      </w:r>
      <w:proofErr w:type="spellStart"/>
      <w:r w:rsidRPr="008A2581">
        <w:rPr>
          <w:rFonts w:ascii="Times New Roman" w:eastAsia="Arial" w:hAnsi="Times New Roman" w:cs="Times New Roman"/>
          <w:b/>
          <w:sz w:val="28"/>
          <w:szCs w:val="28"/>
          <w:lang w:val="ru"/>
        </w:rPr>
        <w:t>конструктивті</w:t>
      </w:r>
      <w:proofErr w:type="spellEnd"/>
      <w:r w:rsidRPr="008A2581">
        <w:rPr>
          <w:rFonts w:ascii="Times New Roman" w:eastAsia="Arial" w:hAnsi="Times New Roman" w:cs="Times New Roman"/>
          <w:b/>
          <w:sz w:val="28"/>
          <w:szCs w:val="28"/>
          <w:lang w:val="ru"/>
        </w:rPr>
        <w:t xml:space="preserve"> </w:t>
      </w:r>
      <w:proofErr w:type="spellStart"/>
      <w:r w:rsidRPr="008A2581">
        <w:rPr>
          <w:rFonts w:ascii="Times New Roman" w:eastAsia="Arial" w:hAnsi="Times New Roman" w:cs="Times New Roman"/>
          <w:b/>
          <w:sz w:val="28"/>
          <w:szCs w:val="28"/>
          <w:lang w:val="ru"/>
        </w:rPr>
        <w:t>сөзі</w:t>
      </w:r>
      <w:proofErr w:type="spellEnd"/>
      <w:r w:rsidRPr="008A2581">
        <w:rPr>
          <w:rFonts w:ascii="Times New Roman" w:eastAsia="Arial" w:hAnsi="Times New Roman" w:cs="Times New Roman"/>
          <w:b/>
          <w:sz w:val="28"/>
          <w:szCs w:val="28"/>
          <w:lang w:val="ru"/>
        </w:rPr>
        <w:t xml:space="preserve"> (</w:t>
      </w:r>
      <w:proofErr w:type="gramStart"/>
      <w:r w:rsidRPr="008A2581">
        <w:rPr>
          <w:rFonts w:ascii="Times New Roman" w:eastAsia="Arial" w:hAnsi="Times New Roman" w:cs="Times New Roman"/>
          <w:b/>
          <w:sz w:val="28"/>
          <w:szCs w:val="28"/>
          <w:lang w:val="ru"/>
        </w:rPr>
        <w:t>ОК</w:t>
      </w:r>
      <w:proofErr w:type="gramEnd"/>
      <w:r w:rsidRPr="008A2581">
        <w:rPr>
          <w:rFonts w:ascii="Times New Roman" w:eastAsia="Arial" w:hAnsi="Times New Roman" w:cs="Times New Roman"/>
          <w:b/>
          <w:sz w:val="28"/>
          <w:szCs w:val="28"/>
          <w:lang w:val="ru"/>
        </w:rPr>
        <w:t xml:space="preserve">) – 7 минут. </w:t>
      </w:r>
    </w:p>
    <w:p w:rsidR="008B4015" w:rsidRPr="008A2581" w:rsidRDefault="008B4015" w:rsidP="008B4015">
      <w:pPr>
        <w:ind w:firstLine="709"/>
        <w:jc w:val="both"/>
        <w:rPr>
          <w:rFonts w:ascii="Times New Roman" w:eastAsia="Arial" w:hAnsi="Times New Roman" w:cs="Times New Roman"/>
          <w:sz w:val="28"/>
          <w:szCs w:val="28"/>
          <w:lang w:val="ru"/>
        </w:rPr>
      </w:pPr>
      <w:proofErr w:type="spellStart"/>
      <w:r w:rsidRPr="008A2581">
        <w:rPr>
          <w:rFonts w:ascii="Times New Roman" w:eastAsia="Arial" w:hAnsi="Times New Roman" w:cs="Times New Roman"/>
          <w:sz w:val="28"/>
          <w:szCs w:val="28"/>
          <w:lang w:val="ru"/>
        </w:rPr>
        <w:t>үкіметтің</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механизміне</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анықтамасына</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қалыптасқан</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жағдайына</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қарсы</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шығуы</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мүмкін</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бірақ</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сіздің</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механизміңіздің</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анықтамаңыздың</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қалыптасқан</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жағдайдың</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шын</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мәнінде</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сәйкес</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келетіні</w:t>
      </w:r>
      <w:proofErr w:type="gramStart"/>
      <w:r w:rsidRPr="008A2581">
        <w:rPr>
          <w:rFonts w:ascii="Times New Roman" w:eastAsia="Arial" w:hAnsi="Times New Roman" w:cs="Times New Roman"/>
          <w:sz w:val="28"/>
          <w:szCs w:val="28"/>
          <w:lang w:val="ru"/>
        </w:rPr>
        <w:t>н</w:t>
      </w:r>
      <w:proofErr w:type="spellEnd"/>
      <w:proofErr w:type="gram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анық</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түсіндіру</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қажет</w:t>
      </w:r>
      <w:proofErr w:type="spellEnd"/>
      <w:r w:rsidRPr="008A2581">
        <w:rPr>
          <w:rFonts w:ascii="Times New Roman" w:eastAsia="Arial" w:hAnsi="Times New Roman" w:cs="Times New Roman"/>
          <w:sz w:val="28"/>
          <w:szCs w:val="28"/>
          <w:lang w:val="ru"/>
        </w:rPr>
        <w:t>;</w:t>
      </w:r>
    </w:p>
    <w:p w:rsidR="008B4015" w:rsidRPr="008A2581" w:rsidRDefault="008B4015" w:rsidP="008B4015">
      <w:pPr>
        <w:ind w:firstLine="709"/>
        <w:jc w:val="both"/>
        <w:rPr>
          <w:rFonts w:ascii="Times New Roman" w:eastAsia="Arial" w:hAnsi="Times New Roman" w:cs="Times New Roman"/>
          <w:sz w:val="28"/>
          <w:szCs w:val="28"/>
          <w:lang w:val="ru"/>
        </w:rPr>
      </w:pPr>
      <w:proofErr w:type="spellStart"/>
      <w:r w:rsidRPr="008A2581">
        <w:rPr>
          <w:rFonts w:ascii="Times New Roman" w:eastAsia="Arial" w:hAnsi="Times New Roman" w:cs="Times New Roman"/>
          <w:sz w:val="28"/>
          <w:szCs w:val="28"/>
          <w:lang w:val="ru"/>
        </w:rPr>
        <w:t>үкіметтің</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дәйектерін</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терістейді</w:t>
      </w:r>
      <w:proofErr w:type="spellEnd"/>
      <w:r w:rsidRPr="008A2581">
        <w:rPr>
          <w:rFonts w:ascii="Times New Roman" w:eastAsia="Arial" w:hAnsi="Times New Roman" w:cs="Times New Roman"/>
          <w:sz w:val="28"/>
          <w:szCs w:val="28"/>
          <w:lang w:val="ru"/>
        </w:rPr>
        <w:t>;</w:t>
      </w:r>
    </w:p>
    <w:p w:rsidR="008B4015" w:rsidRPr="008A2581" w:rsidRDefault="008B4015" w:rsidP="008B4015">
      <w:pPr>
        <w:ind w:firstLine="709"/>
        <w:jc w:val="both"/>
        <w:rPr>
          <w:rFonts w:ascii="Times New Roman" w:eastAsia="Arial" w:hAnsi="Times New Roman" w:cs="Times New Roman"/>
          <w:sz w:val="28"/>
          <w:szCs w:val="28"/>
          <w:lang w:val="ru"/>
        </w:rPr>
      </w:pPr>
      <w:proofErr w:type="spellStart"/>
      <w:r w:rsidRPr="008A2581">
        <w:rPr>
          <w:rFonts w:ascii="Times New Roman" w:eastAsia="Arial" w:hAnsi="Times New Roman" w:cs="Times New Roman"/>
          <w:sz w:val="28"/>
          <w:szCs w:val="28"/>
          <w:lang w:val="ru"/>
        </w:rPr>
        <w:t>өзінің</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кейсін</w:t>
      </w:r>
      <w:proofErr w:type="spellEnd"/>
      <w:r w:rsidRPr="008A2581">
        <w:rPr>
          <w:rFonts w:ascii="Times New Roman" w:eastAsia="Arial" w:hAnsi="Times New Roman" w:cs="Times New Roman"/>
          <w:sz w:val="28"/>
          <w:szCs w:val="28"/>
          <w:lang w:val="ru"/>
        </w:rPr>
        <w:t xml:space="preserve"> </w:t>
      </w:r>
      <w:proofErr w:type="spellStart"/>
      <w:proofErr w:type="gramStart"/>
      <w:r w:rsidRPr="008A2581">
        <w:rPr>
          <w:rFonts w:ascii="Times New Roman" w:eastAsia="Arial" w:hAnsi="Times New Roman" w:cs="Times New Roman"/>
          <w:sz w:val="28"/>
          <w:szCs w:val="28"/>
          <w:lang w:val="ru"/>
        </w:rPr>
        <w:t>на</w:t>
      </w:r>
      <w:proofErr w:type="gramEnd"/>
      <w:r w:rsidRPr="008A2581">
        <w:rPr>
          <w:rFonts w:ascii="Times New Roman" w:eastAsia="Arial" w:hAnsi="Times New Roman" w:cs="Times New Roman"/>
          <w:sz w:val="28"/>
          <w:szCs w:val="28"/>
          <w:lang w:val="ru"/>
        </w:rPr>
        <w:t>қты</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және</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айқын</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таныстырады</w:t>
      </w:r>
      <w:proofErr w:type="spellEnd"/>
      <w:r w:rsidRPr="008A2581">
        <w:rPr>
          <w:rFonts w:ascii="Times New Roman" w:eastAsia="Arial" w:hAnsi="Times New Roman" w:cs="Times New Roman"/>
          <w:sz w:val="28"/>
          <w:szCs w:val="28"/>
          <w:lang w:val="ru"/>
        </w:rPr>
        <w:t xml:space="preserve">;  </w:t>
      </w:r>
    </w:p>
    <w:p w:rsidR="008B4015" w:rsidRPr="008A2581" w:rsidRDefault="008B4015" w:rsidP="008B4015">
      <w:pPr>
        <w:ind w:firstLine="709"/>
        <w:jc w:val="both"/>
        <w:rPr>
          <w:rFonts w:ascii="Times New Roman" w:eastAsia="Arial" w:hAnsi="Times New Roman" w:cs="Times New Roman"/>
          <w:sz w:val="28"/>
          <w:szCs w:val="28"/>
          <w:lang w:val="ru"/>
        </w:rPr>
      </w:pPr>
      <w:proofErr w:type="spellStart"/>
      <w:r w:rsidRPr="008A2581">
        <w:rPr>
          <w:rFonts w:ascii="Times New Roman" w:eastAsia="Arial" w:hAnsi="Times New Roman" w:cs="Times New Roman"/>
          <w:sz w:val="28"/>
          <w:szCs w:val="28"/>
          <w:lang w:val="ru"/>
        </w:rPr>
        <w:t>кейсті</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бірнеше</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тәуелсіз</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дәлелдер</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көмегімен</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қолдайды</w:t>
      </w:r>
      <w:proofErr w:type="spellEnd"/>
      <w:r w:rsidRPr="008A2581">
        <w:rPr>
          <w:rFonts w:ascii="Times New Roman" w:eastAsia="Arial" w:hAnsi="Times New Roman" w:cs="Times New Roman"/>
          <w:sz w:val="28"/>
          <w:szCs w:val="28"/>
          <w:lang w:val="ru"/>
        </w:rPr>
        <w:t>.</w:t>
      </w:r>
    </w:p>
    <w:p w:rsidR="008B4015" w:rsidRPr="008A2581" w:rsidRDefault="008B4015" w:rsidP="008B4015">
      <w:pPr>
        <w:ind w:firstLine="709"/>
        <w:jc w:val="both"/>
        <w:rPr>
          <w:rFonts w:ascii="Times New Roman" w:eastAsia="Arial" w:hAnsi="Times New Roman" w:cs="Times New Roman"/>
          <w:b/>
          <w:sz w:val="28"/>
          <w:szCs w:val="28"/>
          <w:lang w:val="ru"/>
        </w:rPr>
      </w:pPr>
      <w:r w:rsidRPr="008A2581">
        <w:rPr>
          <w:rFonts w:ascii="Times New Roman" w:eastAsia="Arial" w:hAnsi="Times New Roman" w:cs="Times New Roman"/>
          <w:b/>
          <w:sz w:val="28"/>
          <w:szCs w:val="28"/>
          <w:lang w:val="ru"/>
        </w:rPr>
        <w:t xml:space="preserve">Премьер-министр </w:t>
      </w:r>
      <w:proofErr w:type="spellStart"/>
      <w:r w:rsidRPr="008A2581">
        <w:rPr>
          <w:rFonts w:ascii="Times New Roman" w:eastAsia="Arial" w:hAnsi="Times New Roman" w:cs="Times New Roman"/>
          <w:b/>
          <w:sz w:val="28"/>
          <w:szCs w:val="28"/>
          <w:lang w:val="ru"/>
        </w:rPr>
        <w:t>орынбасарының</w:t>
      </w:r>
      <w:proofErr w:type="spellEnd"/>
      <w:r w:rsidRPr="008A2581">
        <w:rPr>
          <w:rFonts w:ascii="Times New Roman" w:eastAsia="Arial" w:hAnsi="Times New Roman" w:cs="Times New Roman"/>
          <w:b/>
          <w:sz w:val="28"/>
          <w:szCs w:val="28"/>
          <w:lang w:val="ru"/>
        </w:rPr>
        <w:t xml:space="preserve"> </w:t>
      </w:r>
      <w:proofErr w:type="spellStart"/>
      <w:r w:rsidRPr="008A2581">
        <w:rPr>
          <w:rFonts w:ascii="Times New Roman" w:eastAsia="Arial" w:hAnsi="Times New Roman" w:cs="Times New Roman"/>
          <w:b/>
          <w:sz w:val="28"/>
          <w:szCs w:val="28"/>
          <w:lang w:val="ru"/>
        </w:rPr>
        <w:t>конструктивті</w:t>
      </w:r>
      <w:proofErr w:type="spellEnd"/>
      <w:r w:rsidRPr="008A2581">
        <w:rPr>
          <w:rFonts w:ascii="Times New Roman" w:eastAsia="Arial" w:hAnsi="Times New Roman" w:cs="Times New Roman"/>
          <w:b/>
          <w:sz w:val="28"/>
          <w:szCs w:val="28"/>
          <w:lang w:val="ru"/>
        </w:rPr>
        <w:t xml:space="preserve"> </w:t>
      </w:r>
      <w:proofErr w:type="spellStart"/>
      <w:r w:rsidRPr="008A2581">
        <w:rPr>
          <w:rFonts w:ascii="Times New Roman" w:eastAsia="Arial" w:hAnsi="Times New Roman" w:cs="Times New Roman"/>
          <w:b/>
          <w:sz w:val="28"/>
          <w:szCs w:val="28"/>
          <w:lang w:val="ru"/>
        </w:rPr>
        <w:t>сөзі</w:t>
      </w:r>
      <w:proofErr w:type="spellEnd"/>
      <w:r w:rsidRPr="008A2581">
        <w:rPr>
          <w:rFonts w:ascii="Times New Roman" w:eastAsia="Arial" w:hAnsi="Times New Roman" w:cs="Times New Roman"/>
          <w:b/>
          <w:sz w:val="28"/>
          <w:szCs w:val="28"/>
          <w:lang w:val="ru"/>
        </w:rPr>
        <w:t xml:space="preserve"> (ПМО) – 7 минут:</w:t>
      </w:r>
    </w:p>
    <w:p w:rsidR="008B4015" w:rsidRPr="008A2581" w:rsidRDefault="008B4015" w:rsidP="008B4015">
      <w:pPr>
        <w:ind w:firstLine="709"/>
        <w:jc w:val="both"/>
        <w:rPr>
          <w:rFonts w:ascii="Times New Roman" w:eastAsia="Arial" w:hAnsi="Times New Roman" w:cs="Times New Roman"/>
          <w:sz w:val="28"/>
          <w:szCs w:val="28"/>
          <w:lang w:val="ru"/>
        </w:rPr>
      </w:pPr>
      <w:proofErr w:type="spellStart"/>
      <w:proofErr w:type="gramStart"/>
      <w:r w:rsidRPr="008A2581">
        <w:rPr>
          <w:rFonts w:ascii="Times New Roman" w:eastAsia="Arial" w:hAnsi="Times New Roman" w:cs="Times New Roman"/>
          <w:sz w:val="28"/>
          <w:szCs w:val="28"/>
          <w:lang w:val="ru"/>
        </w:rPr>
        <w:t>оппозиция</w:t>
      </w:r>
      <w:proofErr w:type="gramEnd"/>
      <w:r w:rsidRPr="008A2581">
        <w:rPr>
          <w:rFonts w:ascii="Times New Roman" w:eastAsia="Arial" w:hAnsi="Times New Roman" w:cs="Times New Roman"/>
          <w:sz w:val="28"/>
          <w:szCs w:val="28"/>
          <w:lang w:val="ru"/>
        </w:rPr>
        <w:t>ға</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шабуыл</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жасайды</w:t>
      </w:r>
      <w:proofErr w:type="spellEnd"/>
      <w:r w:rsidRPr="008A2581">
        <w:rPr>
          <w:rFonts w:ascii="Times New Roman" w:eastAsia="Arial" w:hAnsi="Times New Roman" w:cs="Times New Roman"/>
          <w:sz w:val="28"/>
          <w:szCs w:val="28"/>
          <w:lang w:val="ru"/>
        </w:rPr>
        <w:t>;</w:t>
      </w:r>
    </w:p>
    <w:p w:rsidR="008B4015" w:rsidRPr="008A2581" w:rsidRDefault="008B4015" w:rsidP="008B4015">
      <w:pPr>
        <w:ind w:firstLine="709"/>
        <w:jc w:val="both"/>
        <w:rPr>
          <w:rFonts w:ascii="Times New Roman" w:eastAsia="Arial" w:hAnsi="Times New Roman" w:cs="Times New Roman"/>
          <w:sz w:val="28"/>
          <w:szCs w:val="28"/>
          <w:lang w:val="ru"/>
        </w:rPr>
      </w:pPr>
      <w:proofErr w:type="spellStart"/>
      <w:r w:rsidRPr="008A2581">
        <w:rPr>
          <w:rFonts w:ascii="Times New Roman" w:eastAsia="Arial" w:hAnsi="Times New Roman" w:cs="Times New Roman"/>
          <w:sz w:val="28"/>
          <w:szCs w:val="28"/>
          <w:lang w:val="ru"/>
        </w:rPr>
        <w:t>ү</w:t>
      </w:r>
      <w:proofErr w:type="gramStart"/>
      <w:r w:rsidRPr="008A2581">
        <w:rPr>
          <w:rFonts w:ascii="Times New Roman" w:eastAsia="Arial" w:hAnsi="Times New Roman" w:cs="Times New Roman"/>
          <w:sz w:val="28"/>
          <w:szCs w:val="28"/>
          <w:lang w:val="ru"/>
        </w:rPr>
        <w:t>к</w:t>
      </w:r>
      <w:proofErr w:type="gramEnd"/>
      <w:r w:rsidRPr="008A2581">
        <w:rPr>
          <w:rFonts w:ascii="Times New Roman" w:eastAsia="Arial" w:hAnsi="Times New Roman" w:cs="Times New Roman"/>
          <w:sz w:val="28"/>
          <w:szCs w:val="28"/>
          <w:lang w:val="ru"/>
        </w:rPr>
        <w:t>імет</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кейсін</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нығайтады</w:t>
      </w:r>
      <w:proofErr w:type="spellEnd"/>
      <w:r w:rsidRPr="008A2581">
        <w:rPr>
          <w:rFonts w:ascii="Times New Roman" w:eastAsia="Arial" w:hAnsi="Times New Roman" w:cs="Times New Roman"/>
          <w:sz w:val="28"/>
          <w:szCs w:val="28"/>
          <w:lang w:val="ru"/>
        </w:rPr>
        <w:t>;</w:t>
      </w:r>
    </w:p>
    <w:p w:rsidR="008B4015" w:rsidRPr="008A2581" w:rsidRDefault="008B4015" w:rsidP="008B4015">
      <w:pPr>
        <w:ind w:firstLine="709"/>
        <w:jc w:val="both"/>
        <w:rPr>
          <w:rFonts w:ascii="Times New Roman" w:eastAsia="Arial" w:hAnsi="Times New Roman" w:cs="Times New Roman"/>
          <w:sz w:val="28"/>
          <w:szCs w:val="28"/>
          <w:lang w:val="ru"/>
        </w:rPr>
      </w:pPr>
      <w:proofErr w:type="spellStart"/>
      <w:proofErr w:type="gramStart"/>
      <w:r w:rsidRPr="008A2581">
        <w:rPr>
          <w:rFonts w:ascii="Times New Roman" w:eastAsia="Arial" w:hAnsi="Times New Roman" w:cs="Times New Roman"/>
          <w:sz w:val="28"/>
          <w:szCs w:val="28"/>
          <w:lang w:val="ru"/>
        </w:rPr>
        <w:t>жа</w:t>
      </w:r>
      <w:proofErr w:type="gramEnd"/>
      <w:r w:rsidRPr="008A2581">
        <w:rPr>
          <w:rFonts w:ascii="Times New Roman" w:eastAsia="Arial" w:hAnsi="Times New Roman" w:cs="Times New Roman"/>
          <w:sz w:val="28"/>
          <w:szCs w:val="28"/>
          <w:lang w:val="ru"/>
        </w:rPr>
        <w:t>ңа</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дәлелдер</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келтіре</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алмайды</w:t>
      </w:r>
      <w:proofErr w:type="spellEnd"/>
      <w:r w:rsidRPr="008A2581">
        <w:rPr>
          <w:rFonts w:ascii="Times New Roman" w:eastAsia="Arial" w:hAnsi="Times New Roman" w:cs="Times New Roman"/>
          <w:sz w:val="28"/>
          <w:szCs w:val="28"/>
          <w:lang w:val="ru"/>
        </w:rPr>
        <w:t>.</w:t>
      </w:r>
    </w:p>
    <w:p w:rsidR="008B4015" w:rsidRPr="008A2581" w:rsidRDefault="008B4015" w:rsidP="008B4015">
      <w:pPr>
        <w:ind w:firstLine="709"/>
        <w:jc w:val="both"/>
        <w:rPr>
          <w:rFonts w:ascii="Times New Roman" w:eastAsia="Arial" w:hAnsi="Times New Roman" w:cs="Times New Roman"/>
          <w:b/>
          <w:sz w:val="28"/>
          <w:szCs w:val="28"/>
          <w:lang w:val="ru"/>
        </w:rPr>
      </w:pPr>
      <w:r w:rsidRPr="008A2581">
        <w:rPr>
          <w:rFonts w:ascii="Times New Roman" w:eastAsia="Arial" w:hAnsi="Times New Roman" w:cs="Times New Roman"/>
          <w:b/>
          <w:sz w:val="28"/>
          <w:szCs w:val="28"/>
          <w:lang w:val="ru"/>
        </w:rPr>
        <w:lastRenderedPageBreak/>
        <w:t xml:space="preserve">Оппозиция </w:t>
      </w:r>
      <w:proofErr w:type="spellStart"/>
      <w:r w:rsidRPr="008A2581">
        <w:rPr>
          <w:rFonts w:ascii="Times New Roman" w:eastAsia="Arial" w:hAnsi="Times New Roman" w:cs="Times New Roman"/>
          <w:b/>
          <w:sz w:val="28"/>
          <w:szCs w:val="28"/>
          <w:lang w:val="ru"/>
        </w:rPr>
        <w:t>көшбасшысы</w:t>
      </w:r>
      <w:proofErr w:type="spellEnd"/>
      <w:r w:rsidRPr="008A2581">
        <w:rPr>
          <w:rFonts w:ascii="Times New Roman" w:eastAsia="Arial" w:hAnsi="Times New Roman" w:cs="Times New Roman"/>
          <w:b/>
          <w:sz w:val="28"/>
          <w:szCs w:val="28"/>
          <w:lang w:val="ru"/>
        </w:rPr>
        <w:t xml:space="preserve"> </w:t>
      </w:r>
      <w:proofErr w:type="spellStart"/>
      <w:r w:rsidRPr="008A2581">
        <w:rPr>
          <w:rFonts w:ascii="Times New Roman" w:eastAsia="Arial" w:hAnsi="Times New Roman" w:cs="Times New Roman"/>
          <w:b/>
          <w:sz w:val="28"/>
          <w:szCs w:val="28"/>
          <w:lang w:val="ru"/>
        </w:rPr>
        <w:t>орынбасарының</w:t>
      </w:r>
      <w:proofErr w:type="spellEnd"/>
      <w:r w:rsidRPr="008A2581">
        <w:rPr>
          <w:rFonts w:ascii="Times New Roman" w:eastAsia="Arial" w:hAnsi="Times New Roman" w:cs="Times New Roman"/>
          <w:b/>
          <w:sz w:val="28"/>
          <w:szCs w:val="28"/>
          <w:lang w:val="ru"/>
        </w:rPr>
        <w:t xml:space="preserve"> </w:t>
      </w:r>
      <w:proofErr w:type="spellStart"/>
      <w:r w:rsidRPr="008A2581">
        <w:rPr>
          <w:rFonts w:ascii="Times New Roman" w:eastAsia="Arial" w:hAnsi="Times New Roman" w:cs="Times New Roman"/>
          <w:b/>
          <w:sz w:val="28"/>
          <w:szCs w:val="28"/>
          <w:lang w:val="ru"/>
        </w:rPr>
        <w:t>конструктивті</w:t>
      </w:r>
      <w:proofErr w:type="spellEnd"/>
      <w:r w:rsidRPr="008A2581">
        <w:rPr>
          <w:rFonts w:ascii="Times New Roman" w:eastAsia="Arial" w:hAnsi="Times New Roman" w:cs="Times New Roman"/>
          <w:b/>
          <w:sz w:val="28"/>
          <w:szCs w:val="28"/>
          <w:lang w:val="ru"/>
        </w:rPr>
        <w:t xml:space="preserve"> </w:t>
      </w:r>
      <w:proofErr w:type="spellStart"/>
      <w:r w:rsidRPr="008A2581">
        <w:rPr>
          <w:rFonts w:ascii="Times New Roman" w:eastAsia="Arial" w:hAnsi="Times New Roman" w:cs="Times New Roman"/>
          <w:b/>
          <w:sz w:val="28"/>
          <w:szCs w:val="28"/>
          <w:lang w:val="ru"/>
        </w:rPr>
        <w:t>сөзі</w:t>
      </w:r>
      <w:proofErr w:type="spellEnd"/>
      <w:r w:rsidRPr="008A2581">
        <w:rPr>
          <w:rFonts w:ascii="Times New Roman" w:eastAsia="Arial" w:hAnsi="Times New Roman" w:cs="Times New Roman"/>
          <w:b/>
          <w:sz w:val="28"/>
          <w:szCs w:val="28"/>
          <w:lang w:val="ru"/>
        </w:rPr>
        <w:t xml:space="preserve"> (ОКО) – 7 минут:</w:t>
      </w:r>
    </w:p>
    <w:p w:rsidR="008B4015" w:rsidRPr="008A2581" w:rsidRDefault="008B4015" w:rsidP="008B4015">
      <w:pPr>
        <w:ind w:firstLine="709"/>
        <w:jc w:val="both"/>
        <w:rPr>
          <w:rFonts w:ascii="Times New Roman" w:eastAsia="Arial" w:hAnsi="Times New Roman" w:cs="Times New Roman"/>
          <w:sz w:val="28"/>
          <w:szCs w:val="28"/>
          <w:lang w:val="ru"/>
        </w:rPr>
      </w:pPr>
      <w:proofErr w:type="spellStart"/>
      <w:r w:rsidRPr="008A2581">
        <w:rPr>
          <w:rFonts w:ascii="Times New Roman" w:eastAsia="Arial" w:hAnsi="Times New Roman" w:cs="Times New Roman"/>
          <w:sz w:val="28"/>
          <w:szCs w:val="28"/>
          <w:lang w:val="ru"/>
        </w:rPr>
        <w:t>ү</w:t>
      </w:r>
      <w:proofErr w:type="gramStart"/>
      <w:r w:rsidRPr="008A2581">
        <w:rPr>
          <w:rFonts w:ascii="Times New Roman" w:eastAsia="Arial" w:hAnsi="Times New Roman" w:cs="Times New Roman"/>
          <w:sz w:val="28"/>
          <w:szCs w:val="28"/>
          <w:lang w:val="ru"/>
        </w:rPr>
        <w:t>к</w:t>
      </w:r>
      <w:proofErr w:type="gramEnd"/>
      <w:r w:rsidRPr="008A2581">
        <w:rPr>
          <w:rFonts w:ascii="Times New Roman" w:eastAsia="Arial" w:hAnsi="Times New Roman" w:cs="Times New Roman"/>
          <w:sz w:val="28"/>
          <w:szCs w:val="28"/>
          <w:lang w:val="ru"/>
        </w:rPr>
        <w:t>імет</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мүшесіне</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қарсы</w:t>
      </w:r>
      <w:proofErr w:type="spellEnd"/>
      <w:r w:rsidRPr="008A2581">
        <w:rPr>
          <w:rFonts w:ascii="Times New Roman" w:eastAsia="Arial" w:hAnsi="Times New Roman" w:cs="Times New Roman"/>
          <w:sz w:val="28"/>
          <w:szCs w:val="28"/>
          <w:lang w:val="ru"/>
        </w:rPr>
        <w:t xml:space="preserve">; </w:t>
      </w:r>
    </w:p>
    <w:p w:rsidR="008B4015" w:rsidRPr="008A2581" w:rsidRDefault="008B4015" w:rsidP="008B4015">
      <w:pPr>
        <w:ind w:firstLine="709"/>
        <w:jc w:val="both"/>
        <w:rPr>
          <w:rFonts w:ascii="Times New Roman" w:eastAsia="Arial" w:hAnsi="Times New Roman" w:cs="Times New Roman"/>
          <w:sz w:val="28"/>
          <w:szCs w:val="28"/>
          <w:lang w:val="ru"/>
        </w:rPr>
      </w:pPr>
      <w:proofErr w:type="spellStart"/>
      <w:r w:rsidRPr="008A2581">
        <w:rPr>
          <w:rFonts w:ascii="Times New Roman" w:eastAsia="Arial" w:hAnsi="Times New Roman" w:cs="Times New Roman"/>
          <w:sz w:val="28"/>
          <w:szCs w:val="28"/>
          <w:lang w:val="ru"/>
        </w:rPr>
        <w:t>ү</w:t>
      </w:r>
      <w:proofErr w:type="gramStart"/>
      <w:r w:rsidRPr="008A2581">
        <w:rPr>
          <w:rFonts w:ascii="Times New Roman" w:eastAsia="Arial" w:hAnsi="Times New Roman" w:cs="Times New Roman"/>
          <w:sz w:val="28"/>
          <w:szCs w:val="28"/>
          <w:lang w:val="ru"/>
        </w:rPr>
        <w:t>к</w:t>
      </w:r>
      <w:proofErr w:type="gramEnd"/>
      <w:r w:rsidRPr="008A2581">
        <w:rPr>
          <w:rFonts w:ascii="Times New Roman" w:eastAsia="Arial" w:hAnsi="Times New Roman" w:cs="Times New Roman"/>
          <w:sz w:val="28"/>
          <w:szCs w:val="28"/>
          <w:lang w:val="ru"/>
        </w:rPr>
        <w:t>імет</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кейсін</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нығайтады</w:t>
      </w:r>
      <w:proofErr w:type="spellEnd"/>
      <w:r w:rsidRPr="008A2581">
        <w:rPr>
          <w:rFonts w:ascii="Times New Roman" w:eastAsia="Arial" w:hAnsi="Times New Roman" w:cs="Times New Roman"/>
          <w:sz w:val="28"/>
          <w:szCs w:val="28"/>
          <w:lang w:val="ru"/>
        </w:rPr>
        <w:t>;</w:t>
      </w:r>
    </w:p>
    <w:p w:rsidR="008B4015" w:rsidRPr="008A2581" w:rsidRDefault="008B4015" w:rsidP="008B4015">
      <w:pPr>
        <w:ind w:firstLine="709"/>
        <w:jc w:val="both"/>
        <w:rPr>
          <w:rFonts w:ascii="Times New Roman" w:eastAsia="Arial" w:hAnsi="Times New Roman" w:cs="Times New Roman"/>
          <w:sz w:val="28"/>
          <w:szCs w:val="28"/>
          <w:lang w:val="ru"/>
        </w:rPr>
      </w:pPr>
      <w:proofErr w:type="spellStart"/>
      <w:proofErr w:type="gramStart"/>
      <w:r w:rsidRPr="008A2581">
        <w:rPr>
          <w:rFonts w:ascii="Times New Roman" w:eastAsia="Arial" w:hAnsi="Times New Roman" w:cs="Times New Roman"/>
          <w:sz w:val="28"/>
          <w:szCs w:val="28"/>
          <w:lang w:val="ru"/>
        </w:rPr>
        <w:t>жа</w:t>
      </w:r>
      <w:proofErr w:type="gramEnd"/>
      <w:r w:rsidRPr="008A2581">
        <w:rPr>
          <w:rFonts w:ascii="Times New Roman" w:eastAsia="Arial" w:hAnsi="Times New Roman" w:cs="Times New Roman"/>
          <w:sz w:val="28"/>
          <w:szCs w:val="28"/>
          <w:lang w:val="ru"/>
        </w:rPr>
        <w:t>ңа</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дәлелдер</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келтіре</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алмайды</w:t>
      </w:r>
      <w:proofErr w:type="spellEnd"/>
      <w:r w:rsidRPr="008A2581">
        <w:rPr>
          <w:rFonts w:ascii="Times New Roman" w:eastAsia="Arial" w:hAnsi="Times New Roman" w:cs="Times New Roman"/>
          <w:sz w:val="28"/>
          <w:szCs w:val="28"/>
          <w:lang w:val="ru"/>
        </w:rPr>
        <w:t>.</w:t>
      </w:r>
    </w:p>
    <w:p w:rsidR="008B4015" w:rsidRPr="008A2581" w:rsidRDefault="008B4015" w:rsidP="008B4015">
      <w:pPr>
        <w:ind w:firstLine="709"/>
        <w:jc w:val="both"/>
        <w:rPr>
          <w:rFonts w:ascii="Times New Roman" w:eastAsia="Arial" w:hAnsi="Times New Roman" w:cs="Times New Roman"/>
          <w:sz w:val="28"/>
          <w:szCs w:val="28"/>
          <w:lang w:val="ru"/>
        </w:rPr>
      </w:pPr>
      <w:proofErr w:type="spellStart"/>
      <w:r w:rsidRPr="008A2581">
        <w:rPr>
          <w:rFonts w:ascii="Times New Roman" w:eastAsia="Arial" w:hAnsi="Times New Roman" w:cs="Times New Roman"/>
          <w:b/>
          <w:sz w:val="28"/>
          <w:szCs w:val="28"/>
          <w:lang w:val="ru"/>
        </w:rPr>
        <w:t>Парламенттен</w:t>
      </w:r>
      <w:proofErr w:type="spellEnd"/>
      <w:r w:rsidRPr="008A2581">
        <w:rPr>
          <w:rFonts w:ascii="Times New Roman" w:eastAsia="Arial" w:hAnsi="Times New Roman" w:cs="Times New Roman"/>
          <w:b/>
          <w:sz w:val="28"/>
          <w:szCs w:val="28"/>
          <w:lang w:val="ru"/>
        </w:rPr>
        <w:t xml:space="preserve"> </w:t>
      </w:r>
      <w:proofErr w:type="spellStart"/>
      <w:r w:rsidRPr="008A2581">
        <w:rPr>
          <w:rFonts w:ascii="Times New Roman" w:eastAsia="Arial" w:hAnsi="Times New Roman" w:cs="Times New Roman"/>
          <w:b/>
          <w:sz w:val="28"/>
          <w:szCs w:val="28"/>
          <w:lang w:val="ru"/>
        </w:rPr>
        <w:t>сөз</w:t>
      </w:r>
      <w:proofErr w:type="spellEnd"/>
      <w:r w:rsidRPr="008A2581">
        <w:rPr>
          <w:rFonts w:ascii="Times New Roman" w:eastAsia="Arial" w:hAnsi="Times New Roman" w:cs="Times New Roman"/>
          <w:b/>
          <w:sz w:val="28"/>
          <w:szCs w:val="28"/>
          <w:lang w:val="ru"/>
        </w:rPr>
        <w:t xml:space="preserve"> </w:t>
      </w:r>
      <w:proofErr w:type="spellStart"/>
      <w:r w:rsidRPr="008A2581">
        <w:rPr>
          <w:rFonts w:ascii="Times New Roman" w:eastAsia="Arial" w:hAnsi="Times New Roman" w:cs="Times New Roman"/>
          <w:b/>
          <w:sz w:val="28"/>
          <w:szCs w:val="28"/>
          <w:lang w:val="ru"/>
        </w:rPr>
        <w:t>сөйлеу</w:t>
      </w:r>
      <w:proofErr w:type="spellEnd"/>
      <w:r w:rsidRPr="008A2581">
        <w:rPr>
          <w:rFonts w:ascii="Times New Roman" w:eastAsia="Arial" w:hAnsi="Times New Roman" w:cs="Times New Roman"/>
          <w:b/>
          <w:sz w:val="28"/>
          <w:szCs w:val="28"/>
          <w:lang w:val="ru"/>
        </w:rPr>
        <w:t xml:space="preserve"> </w:t>
      </w:r>
      <w:r w:rsidRPr="008A2581">
        <w:rPr>
          <w:rFonts w:ascii="Times New Roman" w:eastAsia="Arial" w:hAnsi="Times New Roman" w:cs="Times New Roman"/>
          <w:sz w:val="28"/>
          <w:szCs w:val="28"/>
          <w:lang w:val="ru"/>
        </w:rPr>
        <w:t>(</w:t>
      </w:r>
      <w:proofErr w:type="spellStart"/>
      <w:r w:rsidRPr="008A2581">
        <w:rPr>
          <w:rFonts w:ascii="Times New Roman" w:eastAsia="Arial" w:hAnsi="Times New Roman" w:cs="Times New Roman"/>
          <w:sz w:val="28"/>
          <w:szCs w:val="28"/>
          <w:lang w:val="ru"/>
        </w:rPr>
        <w:t>ә</w:t>
      </w:r>
      <w:proofErr w:type="gramStart"/>
      <w:r w:rsidRPr="008A2581">
        <w:rPr>
          <w:rFonts w:ascii="Times New Roman" w:eastAsia="Arial" w:hAnsi="Times New Roman" w:cs="Times New Roman"/>
          <w:sz w:val="28"/>
          <w:szCs w:val="28"/>
          <w:lang w:val="ru"/>
        </w:rPr>
        <w:t>р</w:t>
      </w:r>
      <w:proofErr w:type="spellEnd"/>
      <w:proofErr w:type="gram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адамға</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сөз</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сөйлеуге</w:t>
      </w:r>
      <w:proofErr w:type="spellEnd"/>
      <w:r w:rsidRPr="008A2581">
        <w:rPr>
          <w:rFonts w:ascii="Times New Roman" w:eastAsia="Arial" w:hAnsi="Times New Roman" w:cs="Times New Roman"/>
          <w:sz w:val="28"/>
          <w:szCs w:val="28"/>
          <w:lang w:val="ru"/>
        </w:rPr>
        <w:t xml:space="preserve"> 1 минут, 3 </w:t>
      </w:r>
      <w:proofErr w:type="spellStart"/>
      <w:r w:rsidRPr="008A2581">
        <w:rPr>
          <w:rFonts w:ascii="Times New Roman" w:eastAsia="Arial" w:hAnsi="Times New Roman" w:cs="Times New Roman"/>
          <w:sz w:val="28"/>
          <w:szCs w:val="28"/>
          <w:lang w:val="ru"/>
        </w:rPr>
        <w:t>көрерменнен</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артық</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емес</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әр</w:t>
      </w:r>
      <w:proofErr w:type="spellEnd"/>
      <w:r w:rsidRPr="008A2581">
        <w:rPr>
          <w:rFonts w:ascii="Times New Roman" w:eastAsia="Arial" w:hAnsi="Times New Roman" w:cs="Times New Roman"/>
          <w:sz w:val="28"/>
          <w:szCs w:val="28"/>
          <w:lang w:val="ru"/>
        </w:rPr>
        <w:t xml:space="preserve"> парламентарий </w:t>
      </w:r>
      <w:proofErr w:type="spellStart"/>
      <w:r w:rsidRPr="008A2581">
        <w:rPr>
          <w:rFonts w:ascii="Times New Roman" w:eastAsia="Arial" w:hAnsi="Times New Roman" w:cs="Times New Roman"/>
          <w:sz w:val="28"/>
          <w:szCs w:val="28"/>
          <w:lang w:val="ru"/>
        </w:rPr>
        <w:t>екі</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позицияға</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дв</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қатысы</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жоқ</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өзінің</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субъективті</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пікірін</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білдіреді</w:t>
      </w:r>
      <w:proofErr w:type="spellEnd"/>
      <w:r w:rsidRPr="008A2581">
        <w:rPr>
          <w:rFonts w:ascii="Times New Roman" w:eastAsia="Arial" w:hAnsi="Times New Roman" w:cs="Times New Roman"/>
          <w:sz w:val="28"/>
          <w:szCs w:val="28"/>
          <w:lang w:val="ru"/>
        </w:rPr>
        <w:t>);</w:t>
      </w:r>
    </w:p>
    <w:p w:rsidR="008B4015" w:rsidRPr="008A2581" w:rsidRDefault="008B4015" w:rsidP="008B4015">
      <w:pPr>
        <w:ind w:firstLine="709"/>
        <w:jc w:val="both"/>
        <w:rPr>
          <w:rFonts w:ascii="Times New Roman" w:eastAsia="Arial" w:hAnsi="Times New Roman" w:cs="Times New Roman"/>
          <w:sz w:val="28"/>
          <w:szCs w:val="28"/>
          <w:lang w:val="ru"/>
        </w:rPr>
      </w:pPr>
      <w:r w:rsidRPr="008A2581">
        <w:rPr>
          <w:rFonts w:ascii="Times New Roman" w:eastAsia="Arial" w:hAnsi="Times New Roman" w:cs="Times New Roman"/>
          <w:b/>
          <w:sz w:val="28"/>
          <w:szCs w:val="28"/>
          <w:lang w:val="ru"/>
        </w:rPr>
        <w:t xml:space="preserve">Оппозиция </w:t>
      </w:r>
      <w:proofErr w:type="spellStart"/>
      <w:r w:rsidRPr="008A2581">
        <w:rPr>
          <w:rFonts w:ascii="Times New Roman" w:eastAsia="Arial" w:hAnsi="Times New Roman" w:cs="Times New Roman"/>
          <w:b/>
          <w:sz w:val="28"/>
          <w:szCs w:val="28"/>
          <w:lang w:val="ru"/>
        </w:rPr>
        <w:t>Лидерінің</w:t>
      </w:r>
      <w:proofErr w:type="spellEnd"/>
      <w:r w:rsidRPr="008A2581">
        <w:rPr>
          <w:rFonts w:ascii="Times New Roman" w:eastAsia="Arial" w:hAnsi="Times New Roman" w:cs="Times New Roman"/>
          <w:b/>
          <w:sz w:val="28"/>
          <w:szCs w:val="28"/>
          <w:lang w:val="ru"/>
        </w:rPr>
        <w:t xml:space="preserve"> </w:t>
      </w:r>
      <w:proofErr w:type="spellStart"/>
      <w:r w:rsidRPr="008A2581">
        <w:rPr>
          <w:rFonts w:ascii="Times New Roman" w:eastAsia="Arial" w:hAnsi="Times New Roman" w:cs="Times New Roman"/>
          <w:b/>
          <w:sz w:val="28"/>
          <w:szCs w:val="28"/>
          <w:lang w:val="ru"/>
        </w:rPr>
        <w:t>сараптамасы</w:t>
      </w:r>
      <w:proofErr w:type="spellEnd"/>
      <w:r w:rsidRPr="008A2581">
        <w:rPr>
          <w:rFonts w:ascii="Times New Roman" w:eastAsia="Arial" w:hAnsi="Times New Roman" w:cs="Times New Roman"/>
          <w:b/>
          <w:sz w:val="28"/>
          <w:szCs w:val="28"/>
          <w:lang w:val="ru"/>
        </w:rPr>
        <w:t xml:space="preserve"> (ОЛ) – 4 </w:t>
      </w:r>
      <w:r w:rsidRPr="008A2581">
        <w:rPr>
          <w:rFonts w:ascii="Times New Roman" w:eastAsia="Arial" w:hAnsi="Times New Roman" w:cs="Times New Roman"/>
          <w:sz w:val="28"/>
          <w:szCs w:val="28"/>
          <w:lang w:val="ru"/>
        </w:rPr>
        <w:t>минут (</w:t>
      </w:r>
      <w:proofErr w:type="spellStart"/>
      <w:proofErr w:type="gramStart"/>
      <w:r w:rsidRPr="008A2581">
        <w:rPr>
          <w:rFonts w:ascii="Times New Roman" w:eastAsia="Arial" w:hAnsi="Times New Roman" w:cs="Times New Roman"/>
          <w:sz w:val="28"/>
          <w:szCs w:val="28"/>
          <w:lang w:val="ru"/>
        </w:rPr>
        <w:t>жа</w:t>
      </w:r>
      <w:proofErr w:type="gramEnd"/>
      <w:r w:rsidRPr="008A2581">
        <w:rPr>
          <w:rFonts w:ascii="Times New Roman" w:eastAsia="Arial" w:hAnsi="Times New Roman" w:cs="Times New Roman"/>
          <w:sz w:val="28"/>
          <w:szCs w:val="28"/>
          <w:lang w:val="ru"/>
        </w:rPr>
        <w:t>ңа</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дәйектерге</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және</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ребатлға</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тыйым</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салынған</w:t>
      </w:r>
      <w:proofErr w:type="spellEnd"/>
      <w:r w:rsidRPr="008A2581">
        <w:rPr>
          <w:rFonts w:ascii="Times New Roman" w:eastAsia="Arial" w:hAnsi="Times New Roman" w:cs="Times New Roman"/>
          <w:sz w:val="28"/>
          <w:szCs w:val="28"/>
          <w:lang w:val="ru"/>
        </w:rPr>
        <w:t xml:space="preserve">): </w:t>
      </w:r>
    </w:p>
    <w:p w:rsidR="008B4015" w:rsidRPr="008A2581" w:rsidRDefault="008B4015" w:rsidP="008B4015">
      <w:pPr>
        <w:ind w:firstLine="709"/>
        <w:jc w:val="both"/>
        <w:rPr>
          <w:rFonts w:ascii="Times New Roman" w:eastAsia="Arial" w:hAnsi="Times New Roman" w:cs="Times New Roman"/>
          <w:sz w:val="28"/>
          <w:szCs w:val="28"/>
          <w:lang w:val="ru"/>
        </w:rPr>
      </w:pPr>
      <w:proofErr w:type="spellStart"/>
      <w:proofErr w:type="gramStart"/>
      <w:r w:rsidRPr="008A2581">
        <w:rPr>
          <w:rFonts w:ascii="Times New Roman" w:eastAsia="Arial" w:hAnsi="Times New Roman" w:cs="Times New Roman"/>
          <w:sz w:val="28"/>
          <w:szCs w:val="28"/>
          <w:lang w:val="ru"/>
        </w:rPr>
        <w:t>п</w:t>
      </w:r>
      <w:proofErr w:type="gramEnd"/>
      <w:r w:rsidRPr="008A2581">
        <w:rPr>
          <w:rFonts w:ascii="Times New Roman" w:eastAsia="Arial" w:hAnsi="Times New Roman" w:cs="Times New Roman"/>
          <w:sz w:val="28"/>
          <w:szCs w:val="28"/>
          <w:lang w:val="ru"/>
        </w:rPr>
        <w:t>ікірталастың</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негізгі</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тақырыптарын</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айтып</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шығады</w:t>
      </w:r>
      <w:proofErr w:type="spellEnd"/>
      <w:r w:rsidRPr="008A2581">
        <w:rPr>
          <w:rFonts w:ascii="Times New Roman" w:eastAsia="Arial" w:hAnsi="Times New Roman" w:cs="Times New Roman"/>
          <w:sz w:val="28"/>
          <w:szCs w:val="28"/>
          <w:lang w:val="ru"/>
        </w:rPr>
        <w:t>;</w:t>
      </w:r>
    </w:p>
    <w:p w:rsidR="008B4015" w:rsidRPr="008A2581" w:rsidRDefault="008B4015" w:rsidP="008B4015">
      <w:pPr>
        <w:ind w:firstLine="709"/>
        <w:jc w:val="both"/>
        <w:rPr>
          <w:rFonts w:ascii="Times New Roman" w:eastAsia="Arial" w:hAnsi="Times New Roman" w:cs="Times New Roman"/>
          <w:sz w:val="28"/>
          <w:szCs w:val="28"/>
          <w:lang w:val="ru"/>
        </w:rPr>
      </w:pPr>
      <w:r w:rsidRPr="008A2581">
        <w:rPr>
          <w:rFonts w:ascii="Times New Roman" w:eastAsia="Arial" w:hAnsi="Times New Roman" w:cs="Times New Roman"/>
          <w:sz w:val="28"/>
          <w:szCs w:val="28"/>
          <w:lang w:val="ru"/>
        </w:rPr>
        <w:t xml:space="preserve">оппонентке </w:t>
      </w:r>
      <w:proofErr w:type="spellStart"/>
      <w:r w:rsidRPr="008A2581">
        <w:rPr>
          <w:rFonts w:ascii="Times New Roman" w:eastAsia="Arial" w:hAnsi="Times New Roman" w:cs="Times New Roman"/>
          <w:sz w:val="28"/>
          <w:szCs w:val="28"/>
          <w:lang w:val="ru"/>
        </w:rPr>
        <w:t>қатысты</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өз</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кейсінің</w:t>
      </w:r>
      <w:proofErr w:type="spellEnd"/>
      <w:r w:rsidRPr="008A2581">
        <w:rPr>
          <w:rFonts w:ascii="Times New Roman" w:eastAsia="Arial" w:hAnsi="Times New Roman" w:cs="Times New Roman"/>
          <w:sz w:val="28"/>
          <w:szCs w:val="28"/>
          <w:lang w:val="ru"/>
        </w:rPr>
        <w:t xml:space="preserve"> </w:t>
      </w:r>
      <w:proofErr w:type="spellStart"/>
      <w:proofErr w:type="gramStart"/>
      <w:r w:rsidRPr="008A2581">
        <w:rPr>
          <w:rFonts w:ascii="Times New Roman" w:eastAsia="Arial" w:hAnsi="Times New Roman" w:cs="Times New Roman"/>
          <w:sz w:val="28"/>
          <w:szCs w:val="28"/>
          <w:lang w:val="ru"/>
        </w:rPr>
        <w:t>ай</w:t>
      </w:r>
      <w:proofErr w:type="gramEnd"/>
      <w:r w:rsidRPr="008A2581">
        <w:rPr>
          <w:rFonts w:ascii="Times New Roman" w:eastAsia="Arial" w:hAnsi="Times New Roman" w:cs="Times New Roman"/>
          <w:sz w:val="28"/>
          <w:szCs w:val="28"/>
          <w:lang w:val="ru"/>
        </w:rPr>
        <w:t>қын</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артықшылығын</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көрсетеді</w:t>
      </w:r>
      <w:proofErr w:type="spellEnd"/>
      <w:r w:rsidRPr="008A2581">
        <w:rPr>
          <w:rFonts w:ascii="Times New Roman" w:eastAsia="Arial" w:hAnsi="Times New Roman" w:cs="Times New Roman"/>
          <w:sz w:val="28"/>
          <w:szCs w:val="28"/>
          <w:lang w:val="ru"/>
        </w:rPr>
        <w:t>;</w:t>
      </w:r>
    </w:p>
    <w:p w:rsidR="008B4015" w:rsidRPr="008A2581" w:rsidRDefault="008B4015" w:rsidP="008B4015">
      <w:pPr>
        <w:ind w:firstLine="709"/>
        <w:jc w:val="both"/>
        <w:rPr>
          <w:rFonts w:ascii="Times New Roman" w:eastAsia="Arial" w:hAnsi="Times New Roman" w:cs="Times New Roman"/>
          <w:sz w:val="28"/>
          <w:szCs w:val="28"/>
          <w:lang w:val="ru"/>
        </w:rPr>
      </w:pPr>
      <w:proofErr w:type="spellStart"/>
      <w:r w:rsidRPr="008A2581">
        <w:rPr>
          <w:rFonts w:ascii="Times New Roman" w:eastAsia="Arial" w:hAnsi="Times New Roman" w:cs="Times New Roman"/>
          <w:sz w:val="28"/>
          <w:szCs w:val="28"/>
          <w:lang w:val="ru"/>
        </w:rPr>
        <w:t>көзқарастар</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қақтығысының</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нақты</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кө</w:t>
      </w:r>
      <w:proofErr w:type="gramStart"/>
      <w:r w:rsidRPr="008A2581">
        <w:rPr>
          <w:rFonts w:ascii="Times New Roman" w:eastAsia="Arial" w:hAnsi="Times New Roman" w:cs="Times New Roman"/>
          <w:sz w:val="28"/>
          <w:szCs w:val="28"/>
          <w:lang w:val="ru"/>
        </w:rPr>
        <w:t>р</w:t>
      </w:r>
      <w:proofErr w:type="gramEnd"/>
      <w:r w:rsidRPr="008A2581">
        <w:rPr>
          <w:rFonts w:ascii="Times New Roman" w:eastAsia="Arial" w:hAnsi="Times New Roman" w:cs="Times New Roman"/>
          <w:sz w:val="28"/>
          <w:szCs w:val="28"/>
          <w:lang w:val="ru"/>
        </w:rPr>
        <w:t>іністерін</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береді</w:t>
      </w:r>
      <w:proofErr w:type="spellEnd"/>
      <w:r w:rsidRPr="008A2581">
        <w:rPr>
          <w:rFonts w:ascii="Times New Roman" w:eastAsia="Arial" w:hAnsi="Times New Roman" w:cs="Times New Roman"/>
          <w:sz w:val="28"/>
          <w:szCs w:val="28"/>
          <w:lang w:val="ru"/>
        </w:rPr>
        <w:t xml:space="preserve"> (дихотомия); </w:t>
      </w:r>
      <w:r w:rsidRPr="008A2581">
        <w:rPr>
          <w:rFonts w:ascii="Times New Roman" w:eastAsia="Arial" w:hAnsi="Times New Roman" w:cs="Times New Roman"/>
          <w:sz w:val="28"/>
          <w:szCs w:val="28"/>
          <w:lang w:val="ru"/>
        </w:rPr>
        <w:tab/>
      </w:r>
      <w:proofErr w:type="spellStart"/>
      <w:r w:rsidRPr="008A2581">
        <w:rPr>
          <w:rFonts w:ascii="Times New Roman" w:eastAsia="Arial" w:hAnsi="Times New Roman" w:cs="Times New Roman"/>
          <w:sz w:val="28"/>
          <w:szCs w:val="28"/>
          <w:lang w:val="ru"/>
        </w:rPr>
        <w:t>қорытынды</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шығарады</w:t>
      </w:r>
      <w:proofErr w:type="spellEnd"/>
      <w:r w:rsidRPr="008A2581">
        <w:rPr>
          <w:rFonts w:ascii="Times New Roman" w:eastAsia="Arial" w:hAnsi="Times New Roman" w:cs="Times New Roman"/>
          <w:sz w:val="28"/>
          <w:szCs w:val="28"/>
          <w:lang w:val="ru"/>
        </w:rPr>
        <w:t>.</w:t>
      </w:r>
    </w:p>
    <w:p w:rsidR="008B4015" w:rsidRPr="008A2581" w:rsidRDefault="008B4015" w:rsidP="008B4015">
      <w:pPr>
        <w:ind w:firstLine="709"/>
        <w:jc w:val="both"/>
        <w:rPr>
          <w:rFonts w:ascii="Times New Roman" w:eastAsia="Arial" w:hAnsi="Times New Roman" w:cs="Times New Roman"/>
          <w:sz w:val="28"/>
          <w:szCs w:val="28"/>
          <w:lang w:val="ru"/>
        </w:rPr>
      </w:pPr>
      <w:r w:rsidRPr="008A2581">
        <w:rPr>
          <w:rFonts w:ascii="Times New Roman" w:eastAsia="Arial" w:hAnsi="Times New Roman" w:cs="Times New Roman"/>
          <w:b/>
          <w:sz w:val="28"/>
          <w:szCs w:val="28"/>
          <w:lang w:val="ru"/>
        </w:rPr>
        <w:t>Премьер-</w:t>
      </w:r>
      <w:proofErr w:type="spellStart"/>
      <w:r w:rsidRPr="008A2581">
        <w:rPr>
          <w:rFonts w:ascii="Times New Roman" w:eastAsia="Arial" w:hAnsi="Times New Roman" w:cs="Times New Roman"/>
          <w:b/>
          <w:sz w:val="28"/>
          <w:szCs w:val="28"/>
          <w:lang w:val="ru"/>
        </w:rPr>
        <w:t>министрдің</w:t>
      </w:r>
      <w:proofErr w:type="spellEnd"/>
      <w:r w:rsidRPr="008A2581">
        <w:rPr>
          <w:rFonts w:ascii="Times New Roman" w:eastAsia="Arial" w:hAnsi="Times New Roman" w:cs="Times New Roman"/>
          <w:b/>
          <w:sz w:val="28"/>
          <w:szCs w:val="28"/>
          <w:lang w:val="ru"/>
        </w:rPr>
        <w:t xml:space="preserve"> (ПМ) </w:t>
      </w:r>
      <w:proofErr w:type="spellStart"/>
      <w:r w:rsidRPr="008A2581">
        <w:rPr>
          <w:rFonts w:ascii="Times New Roman" w:eastAsia="Arial" w:hAnsi="Times New Roman" w:cs="Times New Roman"/>
          <w:b/>
          <w:sz w:val="28"/>
          <w:szCs w:val="28"/>
          <w:lang w:val="ru"/>
        </w:rPr>
        <w:t>талдауы</w:t>
      </w:r>
      <w:proofErr w:type="spellEnd"/>
      <w:r w:rsidRPr="008A2581">
        <w:rPr>
          <w:rFonts w:ascii="Times New Roman" w:eastAsia="Arial" w:hAnsi="Times New Roman" w:cs="Times New Roman"/>
          <w:b/>
          <w:sz w:val="28"/>
          <w:szCs w:val="28"/>
          <w:lang w:val="ru"/>
        </w:rPr>
        <w:t xml:space="preserve"> – 5 минут (</w:t>
      </w:r>
      <w:r w:rsidRPr="008A2581">
        <w:rPr>
          <w:rFonts w:ascii="Times New Roman" w:eastAsia="Arial" w:hAnsi="Times New Roman" w:cs="Times New Roman"/>
          <w:sz w:val="28"/>
          <w:szCs w:val="28"/>
          <w:lang w:val="ru"/>
        </w:rPr>
        <w:t xml:space="preserve">1 мин. </w:t>
      </w:r>
      <w:proofErr w:type="spellStart"/>
      <w:r w:rsidRPr="008A2581">
        <w:rPr>
          <w:rFonts w:ascii="Times New Roman" w:eastAsia="Arial" w:hAnsi="Times New Roman" w:cs="Times New Roman"/>
          <w:sz w:val="28"/>
          <w:szCs w:val="28"/>
          <w:lang w:val="ru"/>
        </w:rPr>
        <w:t>ребатл</w:t>
      </w:r>
      <w:proofErr w:type="spellEnd"/>
      <w:r w:rsidRPr="008A2581">
        <w:rPr>
          <w:rFonts w:ascii="Times New Roman" w:eastAsia="Arial" w:hAnsi="Times New Roman" w:cs="Times New Roman"/>
          <w:sz w:val="28"/>
          <w:szCs w:val="28"/>
          <w:lang w:val="ru"/>
        </w:rPr>
        <w:t xml:space="preserve">, 4 мин. </w:t>
      </w:r>
      <w:proofErr w:type="spellStart"/>
      <w:r w:rsidRPr="008A2581">
        <w:rPr>
          <w:rFonts w:ascii="Times New Roman" w:eastAsia="Arial" w:hAnsi="Times New Roman" w:cs="Times New Roman"/>
          <w:sz w:val="28"/>
          <w:szCs w:val="28"/>
          <w:lang w:val="ru"/>
        </w:rPr>
        <w:t>сараптама</w:t>
      </w:r>
      <w:proofErr w:type="spellEnd"/>
      <w:r w:rsidRPr="008A2581">
        <w:rPr>
          <w:rFonts w:ascii="Times New Roman" w:eastAsia="Arial" w:hAnsi="Times New Roman" w:cs="Times New Roman"/>
          <w:sz w:val="28"/>
          <w:szCs w:val="28"/>
          <w:lang w:val="ru"/>
        </w:rPr>
        <w:t xml:space="preserve">, </w:t>
      </w:r>
      <w:proofErr w:type="spellStart"/>
      <w:proofErr w:type="gramStart"/>
      <w:r w:rsidRPr="008A2581">
        <w:rPr>
          <w:rFonts w:ascii="Times New Roman" w:eastAsia="Arial" w:hAnsi="Times New Roman" w:cs="Times New Roman"/>
          <w:sz w:val="28"/>
          <w:szCs w:val="28"/>
          <w:lang w:val="ru"/>
        </w:rPr>
        <w:t>жа</w:t>
      </w:r>
      <w:proofErr w:type="gramEnd"/>
      <w:r w:rsidRPr="008A2581">
        <w:rPr>
          <w:rFonts w:ascii="Times New Roman" w:eastAsia="Arial" w:hAnsi="Times New Roman" w:cs="Times New Roman"/>
          <w:sz w:val="28"/>
          <w:szCs w:val="28"/>
          <w:lang w:val="ru"/>
        </w:rPr>
        <w:t>ңа</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дәйектерге</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тыйым</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салынған</w:t>
      </w:r>
      <w:proofErr w:type="spellEnd"/>
      <w:r w:rsidRPr="008A2581">
        <w:rPr>
          <w:rFonts w:ascii="Times New Roman" w:eastAsia="Arial" w:hAnsi="Times New Roman" w:cs="Times New Roman"/>
          <w:sz w:val="28"/>
          <w:szCs w:val="28"/>
          <w:lang w:val="ru"/>
        </w:rPr>
        <w:t xml:space="preserve">); </w:t>
      </w:r>
    </w:p>
    <w:p w:rsidR="008B4015" w:rsidRPr="008A2581" w:rsidRDefault="008B4015" w:rsidP="008B4015">
      <w:pPr>
        <w:ind w:firstLine="709"/>
        <w:jc w:val="both"/>
        <w:rPr>
          <w:rFonts w:ascii="Times New Roman" w:eastAsia="Arial" w:hAnsi="Times New Roman" w:cs="Times New Roman"/>
          <w:sz w:val="28"/>
          <w:szCs w:val="28"/>
          <w:lang w:val="ru"/>
        </w:rPr>
      </w:pPr>
      <w:proofErr w:type="spellStart"/>
      <w:r w:rsidRPr="008A2581">
        <w:rPr>
          <w:rFonts w:ascii="Times New Roman" w:eastAsia="Arial" w:hAnsi="Times New Roman" w:cs="Times New Roman"/>
          <w:sz w:val="28"/>
          <w:szCs w:val="28"/>
          <w:lang w:val="ru"/>
        </w:rPr>
        <w:t>раундтың</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қорытындысын</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шығарады</w:t>
      </w:r>
      <w:proofErr w:type="spellEnd"/>
      <w:r w:rsidRPr="008A2581">
        <w:rPr>
          <w:rFonts w:ascii="Times New Roman" w:eastAsia="Arial" w:hAnsi="Times New Roman" w:cs="Times New Roman"/>
          <w:sz w:val="28"/>
          <w:szCs w:val="28"/>
          <w:lang w:val="ru"/>
        </w:rPr>
        <w:t xml:space="preserve">; </w:t>
      </w:r>
    </w:p>
    <w:p w:rsidR="008B4015" w:rsidRPr="008A2581" w:rsidRDefault="008B4015" w:rsidP="008B4015">
      <w:pPr>
        <w:ind w:firstLine="709"/>
        <w:jc w:val="both"/>
        <w:rPr>
          <w:rFonts w:ascii="Times New Roman" w:eastAsia="Arial" w:hAnsi="Times New Roman" w:cs="Times New Roman"/>
          <w:sz w:val="28"/>
          <w:szCs w:val="28"/>
          <w:lang w:val="ru"/>
        </w:rPr>
      </w:pPr>
      <w:proofErr w:type="spellStart"/>
      <w:r w:rsidRPr="008A2581">
        <w:rPr>
          <w:rFonts w:ascii="Times New Roman" w:eastAsia="Arial" w:hAnsi="Times New Roman" w:cs="Times New Roman"/>
          <w:sz w:val="28"/>
          <w:szCs w:val="28"/>
          <w:lang w:val="ru"/>
        </w:rPr>
        <w:t>раундтың</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негізгі</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және</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сыни</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кезеңдерін</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айтады</w:t>
      </w:r>
      <w:proofErr w:type="spellEnd"/>
      <w:r w:rsidRPr="008A2581">
        <w:rPr>
          <w:rFonts w:ascii="Times New Roman" w:eastAsia="Arial" w:hAnsi="Times New Roman" w:cs="Times New Roman"/>
          <w:sz w:val="28"/>
          <w:szCs w:val="28"/>
          <w:lang w:val="ru"/>
        </w:rPr>
        <w:t>;</w:t>
      </w:r>
    </w:p>
    <w:p w:rsidR="008B4015" w:rsidRPr="008A2581" w:rsidRDefault="008B4015" w:rsidP="008B4015">
      <w:pPr>
        <w:ind w:firstLine="709"/>
        <w:jc w:val="both"/>
        <w:rPr>
          <w:rFonts w:ascii="Times New Roman" w:eastAsia="Arial" w:hAnsi="Times New Roman" w:cs="Times New Roman"/>
          <w:sz w:val="28"/>
          <w:szCs w:val="28"/>
          <w:lang w:val="ru"/>
        </w:rPr>
      </w:pPr>
      <w:r w:rsidRPr="008A2581">
        <w:rPr>
          <w:rFonts w:ascii="Times New Roman" w:eastAsia="Arial" w:hAnsi="Times New Roman" w:cs="Times New Roman"/>
          <w:sz w:val="28"/>
          <w:szCs w:val="28"/>
          <w:lang w:val="ru"/>
        </w:rPr>
        <w:t xml:space="preserve">оппонентке </w:t>
      </w:r>
      <w:proofErr w:type="spellStart"/>
      <w:r w:rsidRPr="008A2581">
        <w:rPr>
          <w:rFonts w:ascii="Times New Roman" w:eastAsia="Arial" w:hAnsi="Times New Roman" w:cs="Times New Roman"/>
          <w:sz w:val="28"/>
          <w:szCs w:val="28"/>
          <w:lang w:val="ru"/>
        </w:rPr>
        <w:t>қатысты</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өз</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кейсінің</w:t>
      </w:r>
      <w:proofErr w:type="spellEnd"/>
      <w:r w:rsidRPr="008A2581">
        <w:rPr>
          <w:rFonts w:ascii="Times New Roman" w:eastAsia="Arial" w:hAnsi="Times New Roman" w:cs="Times New Roman"/>
          <w:sz w:val="28"/>
          <w:szCs w:val="28"/>
          <w:lang w:val="ru"/>
        </w:rPr>
        <w:t xml:space="preserve"> </w:t>
      </w:r>
      <w:proofErr w:type="spellStart"/>
      <w:proofErr w:type="gramStart"/>
      <w:r w:rsidRPr="008A2581">
        <w:rPr>
          <w:rFonts w:ascii="Times New Roman" w:eastAsia="Arial" w:hAnsi="Times New Roman" w:cs="Times New Roman"/>
          <w:sz w:val="28"/>
          <w:szCs w:val="28"/>
          <w:lang w:val="ru"/>
        </w:rPr>
        <w:t>ай</w:t>
      </w:r>
      <w:proofErr w:type="gramEnd"/>
      <w:r w:rsidRPr="008A2581">
        <w:rPr>
          <w:rFonts w:ascii="Times New Roman" w:eastAsia="Arial" w:hAnsi="Times New Roman" w:cs="Times New Roman"/>
          <w:sz w:val="28"/>
          <w:szCs w:val="28"/>
          <w:lang w:val="ru"/>
        </w:rPr>
        <w:t>қын</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артықшылығын</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көрсетеді</w:t>
      </w:r>
      <w:proofErr w:type="spellEnd"/>
      <w:r w:rsidRPr="008A2581">
        <w:rPr>
          <w:rFonts w:ascii="Times New Roman" w:eastAsia="Arial" w:hAnsi="Times New Roman" w:cs="Times New Roman"/>
          <w:sz w:val="28"/>
          <w:szCs w:val="28"/>
          <w:lang w:val="ru"/>
        </w:rPr>
        <w:t>;</w:t>
      </w:r>
    </w:p>
    <w:p w:rsidR="008B4015" w:rsidRPr="008A2581" w:rsidRDefault="008B4015" w:rsidP="008B4015">
      <w:pPr>
        <w:ind w:firstLine="709"/>
        <w:jc w:val="both"/>
        <w:rPr>
          <w:rFonts w:ascii="Times New Roman" w:eastAsia="Arial" w:hAnsi="Times New Roman" w:cs="Times New Roman"/>
          <w:sz w:val="28"/>
          <w:szCs w:val="28"/>
          <w:lang w:val="ru"/>
        </w:rPr>
      </w:pPr>
      <w:proofErr w:type="spellStart"/>
      <w:r w:rsidRPr="008A2581">
        <w:rPr>
          <w:rFonts w:ascii="Times New Roman" w:eastAsia="Arial" w:hAnsi="Times New Roman" w:cs="Times New Roman"/>
          <w:sz w:val="28"/>
          <w:szCs w:val="28"/>
          <w:lang w:val="ru"/>
        </w:rPr>
        <w:t>көзқарастар</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қақтығысының</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нақты</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кө</w:t>
      </w:r>
      <w:proofErr w:type="gramStart"/>
      <w:r w:rsidRPr="008A2581">
        <w:rPr>
          <w:rFonts w:ascii="Times New Roman" w:eastAsia="Arial" w:hAnsi="Times New Roman" w:cs="Times New Roman"/>
          <w:sz w:val="28"/>
          <w:szCs w:val="28"/>
          <w:lang w:val="ru"/>
        </w:rPr>
        <w:t>р</w:t>
      </w:r>
      <w:proofErr w:type="gramEnd"/>
      <w:r w:rsidRPr="008A2581">
        <w:rPr>
          <w:rFonts w:ascii="Times New Roman" w:eastAsia="Arial" w:hAnsi="Times New Roman" w:cs="Times New Roman"/>
          <w:sz w:val="28"/>
          <w:szCs w:val="28"/>
          <w:lang w:val="ru"/>
        </w:rPr>
        <w:t>іністерін</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береді</w:t>
      </w:r>
      <w:proofErr w:type="spellEnd"/>
      <w:r w:rsidRPr="008A2581">
        <w:rPr>
          <w:rFonts w:ascii="Times New Roman" w:eastAsia="Arial" w:hAnsi="Times New Roman" w:cs="Times New Roman"/>
          <w:sz w:val="28"/>
          <w:szCs w:val="28"/>
          <w:lang w:val="ru"/>
        </w:rPr>
        <w:t xml:space="preserve"> (дихотомия); </w:t>
      </w:r>
    </w:p>
    <w:p w:rsidR="008B4015" w:rsidRPr="008A2581" w:rsidRDefault="008B4015" w:rsidP="008B4015">
      <w:pPr>
        <w:ind w:firstLine="709"/>
        <w:jc w:val="both"/>
        <w:rPr>
          <w:rFonts w:ascii="Times New Roman" w:eastAsia="Arial" w:hAnsi="Times New Roman" w:cs="Times New Roman"/>
          <w:sz w:val="28"/>
          <w:szCs w:val="28"/>
          <w:lang w:val="ru"/>
        </w:rPr>
      </w:pPr>
      <w:proofErr w:type="spellStart"/>
      <w:r w:rsidRPr="008A2581">
        <w:rPr>
          <w:rFonts w:ascii="Times New Roman" w:eastAsia="Arial" w:hAnsi="Times New Roman" w:cs="Times New Roman"/>
          <w:sz w:val="28"/>
          <w:szCs w:val="28"/>
          <w:lang w:val="ru"/>
        </w:rPr>
        <w:t>қорытынды</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шығарады</w:t>
      </w:r>
      <w:proofErr w:type="spellEnd"/>
      <w:r w:rsidRPr="008A2581">
        <w:rPr>
          <w:rFonts w:ascii="Times New Roman" w:eastAsia="Arial" w:hAnsi="Times New Roman" w:cs="Times New Roman"/>
          <w:sz w:val="28"/>
          <w:szCs w:val="28"/>
          <w:lang w:val="ru"/>
        </w:rPr>
        <w:t>.</w:t>
      </w:r>
    </w:p>
    <w:p w:rsidR="008B4015" w:rsidRPr="008A2581" w:rsidRDefault="008B4015" w:rsidP="008B4015">
      <w:pPr>
        <w:ind w:firstLine="709"/>
        <w:jc w:val="both"/>
        <w:rPr>
          <w:rFonts w:ascii="Times New Roman" w:eastAsia="Arial" w:hAnsi="Times New Roman" w:cs="Times New Roman"/>
          <w:b/>
          <w:i/>
          <w:sz w:val="28"/>
          <w:szCs w:val="28"/>
          <w:lang w:val="ru"/>
        </w:rPr>
      </w:pPr>
      <w:proofErr w:type="spellStart"/>
      <w:r w:rsidRPr="008A2581">
        <w:rPr>
          <w:rFonts w:ascii="Times New Roman" w:eastAsia="Arial" w:hAnsi="Times New Roman" w:cs="Times New Roman"/>
          <w:b/>
          <w:sz w:val="28"/>
          <w:szCs w:val="28"/>
          <w:lang w:val="ru"/>
        </w:rPr>
        <w:t>Турнирдің</w:t>
      </w:r>
      <w:proofErr w:type="spellEnd"/>
      <w:r w:rsidRPr="008A2581">
        <w:rPr>
          <w:rFonts w:ascii="Times New Roman" w:eastAsia="Arial" w:hAnsi="Times New Roman" w:cs="Times New Roman"/>
          <w:b/>
          <w:sz w:val="28"/>
          <w:szCs w:val="28"/>
          <w:lang w:val="ru"/>
        </w:rPr>
        <w:t xml:space="preserve"> </w:t>
      </w:r>
      <w:proofErr w:type="spellStart"/>
      <w:r w:rsidRPr="008A2581">
        <w:rPr>
          <w:rFonts w:ascii="Times New Roman" w:eastAsia="Arial" w:hAnsi="Times New Roman" w:cs="Times New Roman"/>
          <w:b/>
          <w:sz w:val="28"/>
          <w:szCs w:val="28"/>
          <w:lang w:val="ru"/>
        </w:rPr>
        <w:t>қарары</w:t>
      </w:r>
      <w:proofErr w:type="spellEnd"/>
      <w:r w:rsidRPr="008A2581">
        <w:rPr>
          <w:rFonts w:ascii="Times New Roman" w:eastAsia="Arial" w:hAnsi="Times New Roman" w:cs="Times New Roman"/>
          <w:b/>
          <w:sz w:val="28"/>
          <w:szCs w:val="28"/>
          <w:lang w:val="ru"/>
        </w:rPr>
        <w:t xml:space="preserve">. </w:t>
      </w:r>
      <w:proofErr w:type="spellStart"/>
      <w:r w:rsidRPr="008A2581">
        <w:rPr>
          <w:rFonts w:ascii="Times New Roman" w:eastAsia="Arial" w:hAnsi="Times New Roman" w:cs="Times New Roman"/>
          <w:sz w:val="28"/>
          <w:szCs w:val="28"/>
          <w:lang w:val="ru"/>
        </w:rPr>
        <w:t>Келті</w:t>
      </w:r>
      <w:proofErr w:type="gramStart"/>
      <w:r w:rsidRPr="008A2581">
        <w:rPr>
          <w:rFonts w:ascii="Times New Roman" w:eastAsia="Arial" w:hAnsi="Times New Roman" w:cs="Times New Roman"/>
          <w:sz w:val="28"/>
          <w:szCs w:val="28"/>
          <w:lang w:val="ru"/>
        </w:rPr>
        <w:t>р</w:t>
      </w:r>
      <w:proofErr w:type="gramEnd"/>
      <w:r w:rsidRPr="008A2581">
        <w:rPr>
          <w:rFonts w:ascii="Times New Roman" w:eastAsia="Arial" w:hAnsi="Times New Roman" w:cs="Times New Roman"/>
          <w:sz w:val="28"/>
          <w:szCs w:val="28"/>
          <w:lang w:val="ru"/>
        </w:rPr>
        <w:t>ілген</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қарар</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бойынша</w:t>
      </w:r>
      <w:proofErr w:type="spellEnd"/>
      <w:r w:rsidRPr="008A2581">
        <w:rPr>
          <w:rFonts w:ascii="Times New Roman" w:eastAsia="Arial" w:hAnsi="Times New Roman" w:cs="Times New Roman"/>
          <w:sz w:val="28"/>
          <w:szCs w:val="28"/>
          <w:lang w:val="ru"/>
        </w:rPr>
        <w:t xml:space="preserve"> команда </w:t>
      </w:r>
      <w:proofErr w:type="spellStart"/>
      <w:r w:rsidRPr="008A2581">
        <w:rPr>
          <w:rFonts w:ascii="Times New Roman" w:eastAsia="Arial" w:hAnsi="Times New Roman" w:cs="Times New Roman"/>
          <w:sz w:val="28"/>
          <w:szCs w:val="28"/>
          <w:lang w:val="ru"/>
        </w:rPr>
        <w:t>міндетті</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түрде</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өзінің</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кейсін</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Америкалық</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парламенттік</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форматына</w:t>
      </w:r>
      <w:proofErr w:type="spellEnd"/>
      <w:r w:rsidRPr="008A2581">
        <w:rPr>
          <w:rFonts w:ascii="Times New Roman" w:eastAsia="Arial" w:hAnsi="Times New Roman" w:cs="Times New Roman"/>
          <w:sz w:val="28"/>
          <w:szCs w:val="28"/>
          <w:lang w:val="ru"/>
        </w:rPr>
        <w:t xml:space="preserve"> (АПФ) </w:t>
      </w:r>
      <w:proofErr w:type="spellStart"/>
      <w:r w:rsidRPr="008A2581">
        <w:rPr>
          <w:rFonts w:ascii="Times New Roman" w:eastAsia="Arial" w:hAnsi="Times New Roman" w:cs="Times New Roman"/>
          <w:sz w:val="28"/>
          <w:szCs w:val="28"/>
          <w:lang w:val="ru"/>
        </w:rPr>
        <w:t>сәйкес</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дайындау</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қажет</w:t>
      </w:r>
      <w:proofErr w:type="spellEnd"/>
      <w:r w:rsidRPr="008A2581">
        <w:rPr>
          <w:rFonts w:ascii="Times New Roman" w:eastAsia="Arial" w:hAnsi="Times New Roman" w:cs="Times New Roman"/>
          <w:sz w:val="28"/>
          <w:szCs w:val="28"/>
          <w:lang w:val="ru"/>
        </w:rPr>
        <w:t>.</w:t>
      </w:r>
    </w:p>
    <w:p w:rsidR="008B4015" w:rsidRPr="008A2581" w:rsidRDefault="008B4015" w:rsidP="008B4015">
      <w:pPr>
        <w:ind w:firstLine="709"/>
        <w:jc w:val="both"/>
        <w:rPr>
          <w:rFonts w:ascii="Times New Roman" w:eastAsia="Arial" w:hAnsi="Times New Roman" w:cs="Times New Roman"/>
          <w:sz w:val="28"/>
          <w:szCs w:val="28"/>
          <w:lang w:val="ru"/>
        </w:rPr>
      </w:pPr>
      <w:proofErr w:type="spellStart"/>
      <w:r w:rsidRPr="008A2581">
        <w:rPr>
          <w:rFonts w:ascii="Times New Roman" w:eastAsia="Arial" w:hAnsi="Times New Roman" w:cs="Times New Roman"/>
          <w:b/>
          <w:i/>
          <w:sz w:val="28"/>
          <w:szCs w:val="28"/>
          <w:lang w:val="ru"/>
        </w:rPr>
        <w:t>Дәйектеме</w:t>
      </w:r>
      <w:proofErr w:type="spellEnd"/>
      <w:r w:rsidRPr="008A2581">
        <w:rPr>
          <w:rFonts w:ascii="Times New Roman" w:eastAsia="Arial" w:hAnsi="Times New Roman" w:cs="Times New Roman"/>
          <w:b/>
          <w:i/>
          <w:sz w:val="28"/>
          <w:szCs w:val="28"/>
          <w:lang w:val="ru"/>
        </w:rPr>
        <w:t xml:space="preserve"> </w:t>
      </w:r>
      <w:proofErr w:type="spellStart"/>
      <w:r w:rsidRPr="008A2581">
        <w:rPr>
          <w:rFonts w:ascii="Times New Roman" w:eastAsia="Arial" w:hAnsi="Times New Roman" w:cs="Times New Roman"/>
          <w:b/>
          <w:i/>
          <w:sz w:val="28"/>
          <w:szCs w:val="28"/>
          <w:lang w:val="ru"/>
        </w:rPr>
        <w:t>және</w:t>
      </w:r>
      <w:proofErr w:type="spellEnd"/>
      <w:r w:rsidRPr="008A2581">
        <w:rPr>
          <w:rFonts w:ascii="Times New Roman" w:eastAsia="Arial" w:hAnsi="Times New Roman" w:cs="Times New Roman"/>
          <w:b/>
          <w:i/>
          <w:sz w:val="28"/>
          <w:szCs w:val="28"/>
          <w:lang w:val="ru"/>
        </w:rPr>
        <w:t xml:space="preserve"> </w:t>
      </w:r>
      <w:proofErr w:type="spellStart"/>
      <w:r w:rsidRPr="008A2581">
        <w:rPr>
          <w:rFonts w:ascii="Times New Roman" w:eastAsia="Arial" w:hAnsi="Times New Roman" w:cs="Times New Roman"/>
          <w:b/>
          <w:i/>
          <w:sz w:val="28"/>
          <w:szCs w:val="28"/>
          <w:lang w:val="ru"/>
        </w:rPr>
        <w:t>сараптама</w:t>
      </w:r>
      <w:proofErr w:type="spellEnd"/>
      <w:r w:rsidRPr="008A2581">
        <w:rPr>
          <w:rFonts w:ascii="Times New Roman" w:eastAsia="Arial" w:hAnsi="Times New Roman" w:cs="Times New Roman"/>
          <w:b/>
          <w:i/>
          <w:sz w:val="28"/>
          <w:szCs w:val="28"/>
          <w:lang w:val="ru"/>
        </w:rPr>
        <w:t xml:space="preserve">. </w:t>
      </w:r>
      <w:proofErr w:type="spellStart"/>
      <w:r w:rsidRPr="008A2581">
        <w:rPr>
          <w:rFonts w:ascii="Times New Roman" w:eastAsia="Arial" w:hAnsi="Times New Roman" w:cs="Times New Roman"/>
          <w:sz w:val="28"/>
          <w:szCs w:val="28"/>
          <w:lang w:val="ru"/>
        </w:rPr>
        <w:t>Бұ</w:t>
      </w:r>
      <w:proofErr w:type="gramStart"/>
      <w:r w:rsidRPr="008A2581">
        <w:rPr>
          <w:rFonts w:ascii="Times New Roman" w:eastAsia="Arial" w:hAnsi="Times New Roman" w:cs="Times New Roman"/>
          <w:sz w:val="28"/>
          <w:szCs w:val="28"/>
          <w:lang w:val="ru"/>
        </w:rPr>
        <w:t>л</w:t>
      </w:r>
      <w:proofErr w:type="spellEnd"/>
      <w:proofErr w:type="gramEnd"/>
      <w:r w:rsidRPr="008A2581">
        <w:rPr>
          <w:rFonts w:ascii="Times New Roman" w:eastAsia="Arial" w:hAnsi="Times New Roman" w:cs="Times New Roman"/>
          <w:sz w:val="28"/>
          <w:szCs w:val="28"/>
          <w:lang w:val="ru"/>
        </w:rPr>
        <w:t xml:space="preserve"> – </w:t>
      </w:r>
      <w:proofErr w:type="spellStart"/>
      <w:r w:rsidRPr="008A2581">
        <w:rPr>
          <w:rFonts w:ascii="Times New Roman" w:eastAsia="Arial" w:hAnsi="Times New Roman" w:cs="Times New Roman"/>
          <w:sz w:val="28"/>
          <w:szCs w:val="28"/>
          <w:lang w:val="ru"/>
        </w:rPr>
        <w:t>парламенттік</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дебаттың</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іргетасы</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Тұжырымдар</w:t>
      </w:r>
      <w:proofErr w:type="spellEnd"/>
      <w:r w:rsidRPr="008A2581">
        <w:rPr>
          <w:rFonts w:ascii="Times New Roman" w:eastAsia="Arial" w:hAnsi="Times New Roman" w:cs="Times New Roman"/>
          <w:sz w:val="28"/>
          <w:szCs w:val="28"/>
          <w:lang w:val="ru"/>
        </w:rPr>
        <w:t xml:space="preserve"> мен </w:t>
      </w:r>
      <w:proofErr w:type="spellStart"/>
      <w:r w:rsidRPr="008A2581">
        <w:rPr>
          <w:rFonts w:ascii="Times New Roman" w:eastAsia="Arial" w:hAnsi="Times New Roman" w:cs="Times New Roman"/>
          <w:sz w:val="28"/>
          <w:szCs w:val="28"/>
          <w:lang w:val="ru"/>
        </w:rPr>
        <w:t>эмоцияға</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ғана</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жүгінетін</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топтан</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тізбектелген</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логикалық</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сараптама</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жүргізген</w:t>
      </w:r>
      <w:proofErr w:type="spellEnd"/>
      <w:r w:rsidRPr="008A2581">
        <w:rPr>
          <w:rFonts w:ascii="Times New Roman" w:eastAsia="Arial" w:hAnsi="Times New Roman" w:cs="Times New Roman"/>
          <w:sz w:val="28"/>
          <w:szCs w:val="28"/>
          <w:lang w:val="ru"/>
        </w:rPr>
        <w:t xml:space="preserve"> топ </w:t>
      </w:r>
      <w:proofErr w:type="spellStart"/>
      <w:r w:rsidRPr="008A2581">
        <w:rPr>
          <w:rFonts w:ascii="Times New Roman" w:eastAsia="Arial" w:hAnsi="Times New Roman" w:cs="Times New Roman"/>
          <w:sz w:val="28"/>
          <w:szCs w:val="28"/>
          <w:lang w:val="ru"/>
        </w:rPr>
        <w:t>сенімді</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жеңіске</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жетеді</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Дәйектер</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нақты</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сенімді</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ә</w:t>
      </w:r>
      <w:proofErr w:type="gramStart"/>
      <w:r w:rsidRPr="008A2581">
        <w:rPr>
          <w:rFonts w:ascii="Times New Roman" w:eastAsia="Arial" w:hAnsi="Times New Roman" w:cs="Times New Roman"/>
          <w:sz w:val="28"/>
          <w:szCs w:val="28"/>
          <w:lang w:val="ru"/>
        </w:rPr>
        <w:t>р</w:t>
      </w:r>
      <w:proofErr w:type="gramEnd"/>
      <w:r w:rsidRPr="008A2581">
        <w:rPr>
          <w:rFonts w:ascii="Times New Roman" w:eastAsia="Arial" w:hAnsi="Times New Roman" w:cs="Times New Roman"/>
          <w:sz w:val="28"/>
          <w:szCs w:val="28"/>
          <w:lang w:val="ru"/>
        </w:rPr>
        <w:t>і</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қарсыластардың</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құндылықтарымен</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қақтығысты</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қамтамасыз</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ететіндей</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болуы</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керек</w:t>
      </w:r>
      <w:proofErr w:type="spellEnd"/>
      <w:r w:rsidRPr="008A2581">
        <w:rPr>
          <w:rFonts w:ascii="Times New Roman" w:eastAsia="Arial" w:hAnsi="Times New Roman" w:cs="Times New Roman"/>
          <w:sz w:val="28"/>
          <w:szCs w:val="28"/>
          <w:lang w:val="ru"/>
        </w:rPr>
        <w:t>.</w:t>
      </w:r>
    </w:p>
    <w:p w:rsidR="008B4015" w:rsidRPr="008A2581" w:rsidRDefault="008B4015" w:rsidP="008B4015">
      <w:pPr>
        <w:ind w:firstLine="709"/>
        <w:jc w:val="both"/>
        <w:rPr>
          <w:rFonts w:ascii="Times New Roman" w:eastAsia="Arial" w:hAnsi="Times New Roman" w:cs="Times New Roman"/>
          <w:sz w:val="28"/>
          <w:szCs w:val="28"/>
          <w:lang w:val="ru"/>
        </w:rPr>
      </w:pPr>
      <w:proofErr w:type="spellStart"/>
      <w:r w:rsidRPr="008A2581">
        <w:rPr>
          <w:rFonts w:ascii="Times New Roman" w:eastAsia="Arial" w:hAnsi="Times New Roman" w:cs="Times New Roman"/>
          <w:b/>
          <w:i/>
          <w:sz w:val="28"/>
          <w:szCs w:val="28"/>
          <w:lang w:val="ru"/>
        </w:rPr>
        <w:t>Мазмұны</w:t>
      </w:r>
      <w:proofErr w:type="spellEnd"/>
      <w:r w:rsidRPr="008A2581">
        <w:rPr>
          <w:rFonts w:ascii="Times New Roman" w:eastAsia="Arial" w:hAnsi="Times New Roman" w:cs="Times New Roman"/>
          <w:b/>
          <w:i/>
          <w:sz w:val="28"/>
          <w:szCs w:val="28"/>
          <w:lang w:val="ru"/>
        </w:rPr>
        <w:t xml:space="preserve">. </w:t>
      </w:r>
      <w:proofErr w:type="spellStart"/>
      <w:r w:rsidRPr="008A2581">
        <w:rPr>
          <w:rFonts w:ascii="Times New Roman" w:eastAsia="Arial" w:hAnsi="Times New Roman" w:cs="Times New Roman"/>
          <w:sz w:val="28"/>
          <w:szCs w:val="28"/>
          <w:lang w:val="ru"/>
        </w:rPr>
        <w:t>Парламенттік</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дебат</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фактілер</w:t>
      </w:r>
      <w:proofErr w:type="spellEnd"/>
      <w:r w:rsidRPr="008A2581">
        <w:rPr>
          <w:rFonts w:ascii="Times New Roman" w:eastAsia="Arial" w:hAnsi="Times New Roman" w:cs="Times New Roman"/>
          <w:sz w:val="28"/>
          <w:szCs w:val="28"/>
          <w:lang w:val="ru"/>
        </w:rPr>
        <w:t xml:space="preserve"> мен </w:t>
      </w:r>
      <w:proofErr w:type="spellStart"/>
      <w:r w:rsidRPr="008A2581">
        <w:rPr>
          <w:rFonts w:ascii="Times New Roman" w:eastAsia="Arial" w:hAnsi="Times New Roman" w:cs="Times New Roman"/>
          <w:sz w:val="28"/>
          <w:szCs w:val="28"/>
          <w:lang w:val="ru"/>
        </w:rPr>
        <w:t>статистикаға</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негізделмесе</w:t>
      </w:r>
      <w:proofErr w:type="spellEnd"/>
      <w:r w:rsidRPr="008A2581">
        <w:rPr>
          <w:rFonts w:ascii="Times New Roman" w:eastAsia="Arial" w:hAnsi="Times New Roman" w:cs="Times New Roman"/>
          <w:sz w:val="28"/>
          <w:szCs w:val="28"/>
          <w:lang w:val="ru"/>
        </w:rPr>
        <w:t xml:space="preserve"> де, </w:t>
      </w:r>
      <w:proofErr w:type="spellStart"/>
      <w:r w:rsidRPr="008A2581">
        <w:rPr>
          <w:rFonts w:ascii="Times New Roman" w:eastAsia="Arial" w:hAnsi="Times New Roman" w:cs="Times New Roman"/>
          <w:sz w:val="28"/>
          <w:szCs w:val="28"/>
          <w:lang w:val="ru"/>
        </w:rPr>
        <w:t>шынайы</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өмірден</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алынған</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мысалдар</w:t>
      </w:r>
      <w:proofErr w:type="spellEnd"/>
      <w:r w:rsidRPr="008A2581">
        <w:rPr>
          <w:rFonts w:ascii="Times New Roman" w:eastAsia="Arial" w:hAnsi="Times New Roman" w:cs="Times New Roman"/>
          <w:sz w:val="28"/>
          <w:szCs w:val="28"/>
          <w:lang w:val="ru"/>
        </w:rPr>
        <w:t xml:space="preserve"> мен </w:t>
      </w:r>
      <w:proofErr w:type="spellStart"/>
      <w:r w:rsidRPr="008A2581">
        <w:rPr>
          <w:rFonts w:ascii="Times New Roman" w:eastAsia="Arial" w:hAnsi="Times New Roman" w:cs="Times New Roman"/>
          <w:sz w:val="28"/>
          <w:szCs w:val="28"/>
          <w:lang w:val="ru"/>
        </w:rPr>
        <w:t>дәлелдерді</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білу</w:t>
      </w:r>
      <w:proofErr w:type="spellEnd"/>
      <w:proofErr w:type="gramStart"/>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С</w:t>
      </w:r>
      <w:proofErr w:type="gramEnd"/>
      <w:r w:rsidRPr="008A2581">
        <w:rPr>
          <w:rFonts w:ascii="Times New Roman" w:eastAsia="Arial" w:hAnsi="Times New Roman" w:cs="Times New Roman"/>
          <w:sz w:val="28"/>
          <w:szCs w:val="28"/>
          <w:lang w:val="ru"/>
        </w:rPr>
        <w:t>іздің</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позицияңызды</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нығайту</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үшін</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әрдайым</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көмектеседі</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Сізді</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сараптау</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міндетінен</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құтқаратын</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тірек</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ретінде</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дәлелдерді</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қолданудың</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қажеті</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жоқ</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дегенмен</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олар</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абстрактілі</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дәйектемені</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күшейту</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үшін</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қызмет</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ете</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алады</w:t>
      </w:r>
      <w:proofErr w:type="spellEnd"/>
      <w:r w:rsidRPr="008A2581">
        <w:rPr>
          <w:rFonts w:ascii="Times New Roman" w:eastAsia="Arial" w:hAnsi="Times New Roman" w:cs="Times New Roman"/>
          <w:sz w:val="28"/>
          <w:szCs w:val="28"/>
          <w:lang w:val="ru"/>
        </w:rPr>
        <w:t xml:space="preserve">. </w:t>
      </w:r>
    </w:p>
    <w:p w:rsidR="008B4015" w:rsidRPr="008A2581" w:rsidRDefault="008B4015" w:rsidP="008B4015">
      <w:pPr>
        <w:ind w:firstLine="709"/>
        <w:jc w:val="both"/>
        <w:rPr>
          <w:rFonts w:ascii="Times New Roman" w:eastAsia="Arial" w:hAnsi="Times New Roman" w:cs="Times New Roman"/>
          <w:sz w:val="28"/>
          <w:szCs w:val="28"/>
          <w:lang w:val="ru"/>
        </w:rPr>
      </w:pPr>
      <w:proofErr w:type="spellStart"/>
      <w:r w:rsidRPr="008A2581">
        <w:rPr>
          <w:rFonts w:ascii="Times New Roman" w:eastAsia="Arial" w:hAnsi="Times New Roman" w:cs="Times New Roman"/>
          <w:b/>
          <w:i/>
          <w:sz w:val="28"/>
          <w:szCs w:val="28"/>
          <w:lang w:val="ru"/>
        </w:rPr>
        <w:t>Терістеу</w:t>
      </w:r>
      <w:proofErr w:type="spellEnd"/>
      <w:r w:rsidRPr="008A2581">
        <w:rPr>
          <w:rFonts w:ascii="Times New Roman" w:eastAsia="Arial" w:hAnsi="Times New Roman" w:cs="Times New Roman"/>
          <w:b/>
          <w:i/>
          <w:sz w:val="28"/>
          <w:szCs w:val="28"/>
          <w:lang w:val="ru"/>
        </w:rPr>
        <w:t xml:space="preserve">. </w:t>
      </w:r>
      <w:proofErr w:type="spellStart"/>
      <w:r w:rsidRPr="008A2581">
        <w:rPr>
          <w:rFonts w:ascii="Times New Roman" w:eastAsia="Arial" w:hAnsi="Times New Roman" w:cs="Times New Roman"/>
          <w:sz w:val="28"/>
          <w:szCs w:val="28"/>
          <w:lang w:val="ru"/>
        </w:rPr>
        <w:t>Белгілі</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бі</w:t>
      </w:r>
      <w:proofErr w:type="gramStart"/>
      <w:r w:rsidRPr="008A2581">
        <w:rPr>
          <w:rFonts w:ascii="Times New Roman" w:eastAsia="Arial" w:hAnsi="Times New Roman" w:cs="Times New Roman"/>
          <w:sz w:val="28"/>
          <w:szCs w:val="28"/>
          <w:lang w:val="ru"/>
        </w:rPr>
        <w:t>р</w:t>
      </w:r>
      <w:proofErr w:type="spellEnd"/>
      <w:proofErr w:type="gram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мәселеде</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өз</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көзқарасыңызды</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білдіру</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жеткіліксіз</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қарсыластардың</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дәйектеріне</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тікелей</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қарсы</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тұрғаныңызға</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және</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сәтті</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қарсы</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тұрғаныңызға</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көзіңізді</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жеткізіңіз</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Тағы</w:t>
      </w:r>
      <w:proofErr w:type="spellEnd"/>
      <w:r w:rsidRPr="008A2581">
        <w:rPr>
          <w:rFonts w:ascii="Times New Roman" w:eastAsia="Arial" w:hAnsi="Times New Roman" w:cs="Times New Roman"/>
          <w:sz w:val="28"/>
          <w:szCs w:val="28"/>
          <w:lang w:val="ru"/>
        </w:rPr>
        <w:t xml:space="preserve"> да, </w:t>
      </w:r>
      <w:proofErr w:type="spellStart"/>
      <w:r w:rsidRPr="008A2581">
        <w:rPr>
          <w:rFonts w:ascii="Times New Roman" w:eastAsia="Arial" w:hAnsi="Times New Roman" w:cs="Times New Roman"/>
          <w:sz w:val="28"/>
          <w:szCs w:val="28"/>
          <w:lang w:val="ru"/>
        </w:rPr>
        <w:t>раундта</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автоматты</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түрде</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жеңу</w:t>
      </w:r>
      <w:proofErr w:type="spellEnd"/>
      <w:r w:rsidRPr="008A2581">
        <w:rPr>
          <w:rFonts w:ascii="Times New Roman" w:eastAsia="Arial" w:hAnsi="Times New Roman" w:cs="Times New Roman"/>
          <w:sz w:val="28"/>
          <w:szCs w:val="28"/>
          <w:lang w:val="ru"/>
        </w:rPr>
        <w:t xml:space="preserve"> </w:t>
      </w:r>
      <w:proofErr w:type="gramStart"/>
      <w:r w:rsidRPr="008A2581">
        <w:rPr>
          <w:rFonts w:ascii="Times New Roman" w:eastAsia="Arial" w:hAnsi="Times New Roman" w:cs="Times New Roman"/>
          <w:sz w:val="28"/>
          <w:szCs w:val="28"/>
          <w:lang w:val="ru"/>
        </w:rPr>
        <w:t xml:space="preserve">не </w:t>
      </w:r>
      <w:proofErr w:type="spellStart"/>
      <w:r w:rsidRPr="008A2581">
        <w:rPr>
          <w:rFonts w:ascii="Times New Roman" w:eastAsia="Arial" w:hAnsi="Times New Roman" w:cs="Times New Roman"/>
          <w:sz w:val="28"/>
          <w:szCs w:val="28"/>
          <w:lang w:val="ru"/>
        </w:rPr>
        <w:t>же</w:t>
      </w:r>
      <w:proofErr w:type="gramEnd"/>
      <w:r w:rsidRPr="008A2581">
        <w:rPr>
          <w:rFonts w:ascii="Times New Roman" w:eastAsia="Arial" w:hAnsi="Times New Roman" w:cs="Times New Roman"/>
          <w:sz w:val="28"/>
          <w:szCs w:val="28"/>
          <w:lang w:val="ru"/>
        </w:rPr>
        <w:t>ңілу</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үшін</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ұмытылып</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кеткен</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дәйек</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жеткіліксіз</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егер</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бұл</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ең</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маңызды</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дәйек</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болмаса</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бірақ</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сіз</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жеңгіңіз</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келсе</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мықты</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терістеудің</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мәні</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өте</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зор</w:t>
      </w:r>
      <w:proofErr w:type="spellEnd"/>
      <w:r w:rsidRPr="008A2581">
        <w:rPr>
          <w:rFonts w:ascii="Times New Roman" w:eastAsia="Arial" w:hAnsi="Times New Roman" w:cs="Times New Roman"/>
          <w:sz w:val="28"/>
          <w:szCs w:val="28"/>
          <w:lang w:val="ru"/>
        </w:rPr>
        <w:t xml:space="preserve">. </w:t>
      </w:r>
    </w:p>
    <w:p w:rsidR="008B4015" w:rsidRPr="008A2581" w:rsidRDefault="008B4015" w:rsidP="008B4015">
      <w:pPr>
        <w:ind w:firstLine="709"/>
        <w:jc w:val="both"/>
        <w:rPr>
          <w:rFonts w:ascii="Times New Roman" w:eastAsia="Arial" w:hAnsi="Times New Roman" w:cs="Times New Roman"/>
          <w:sz w:val="28"/>
          <w:szCs w:val="28"/>
          <w:lang w:val="ru"/>
        </w:rPr>
      </w:pPr>
      <w:proofErr w:type="spellStart"/>
      <w:r w:rsidRPr="008A2581">
        <w:rPr>
          <w:rFonts w:ascii="Times New Roman" w:eastAsia="Arial" w:hAnsi="Times New Roman" w:cs="Times New Roman"/>
          <w:b/>
          <w:i/>
          <w:sz w:val="28"/>
          <w:szCs w:val="28"/>
          <w:lang w:val="ru"/>
        </w:rPr>
        <w:t>Сөз</w:t>
      </w:r>
      <w:proofErr w:type="spellEnd"/>
      <w:r w:rsidRPr="008A2581">
        <w:rPr>
          <w:rFonts w:ascii="Times New Roman" w:eastAsia="Arial" w:hAnsi="Times New Roman" w:cs="Times New Roman"/>
          <w:b/>
          <w:i/>
          <w:sz w:val="28"/>
          <w:szCs w:val="28"/>
          <w:lang w:val="ru"/>
        </w:rPr>
        <w:t xml:space="preserve"> </w:t>
      </w:r>
      <w:proofErr w:type="spellStart"/>
      <w:r w:rsidRPr="008A2581">
        <w:rPr>
          <w:rFonts w:ascii="Times New Roman" w:eastAsia="Arial" w:hAnsi="Times New Roman" w:cs="Times New Roman"/>
          <w:b/>
          <w:i/>
          <w:sz w:val="28"/>
          <w:szCs w:val="28"/>
          <w:lang w:val="ru"/>
        </w:rPr>
        <w:t>құрылымы</w:t>
      </w:r>
      <w:proofErr w:type="spellEnd"/>
      <w:r w:rsidRPr="008A2581">
        <w:rPr>
          <w:rFonts w:ascii="Times New Roman" w:eastAsia="Arial" w:hAnsi="Times New Roman" w:cs="Times New Roman"/>
          <w:b/>
          <w:i/>
          <w:sz w:val="28"/>
          <w:szCs w:val="28"/>
          <w:lang w:val="ru"/>
        </w:rPr>
        <w:t xml:space="preserve">. </w:t>
      </w:r>
      <w:proofErr w:type="spellStart"/>
      <w:r w:rsidRPr="008A2581">
        <w:rPr>
          <w:rFonts w:ascii="Times New Roman" w:eastAsia="Arial" w:hAnsi="Times New Roman" w:cs="Times New Roman"/>
          <w:sz w:val="28"/>
          <w:szCs w:val="28"/>
          <w:lang w:val="ru"/>
        </w:rPr>
        <w:t>Төрешілер</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дәйектері</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нақты</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белгілені</w:t>
      </w:r>
      <w:proofErr w:type="gramStart"/>
      <w:r w:rsidRPr="008A2581">
        <w:rPr>
          <w:rFonts w:ascii="Times New Roman" w:eastAsia="Arial" w:hAnsi="Times New Roman" w:cs="Times New Roman"/>
          <w:sz w:val="28"/>
          <w:szCs w:val="28"/>
          <w:lang w:val="ru"/>
        </w:rPr>
        <w:t>п</w:t>
      </w:r>
      <w:proofErr w:type="spellEnd"/>
      <w:proofErr w:type="gram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ұсынылған</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сөзді</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жоғары</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бағалайды</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Дәйектеменің</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ә</w:t>
      </w:r>
      <w:proofErr w:type="gramStart"/>
      <w:r w:rsidRPr="008A2581">
        <w:rPr>
          <w:rFonts w:ascii="Times New Roman" w:eastAsia="Arial" w:hAnsi="Times New Roman" w:cs="Times New Roman"/>
          <w:sz w:val="28"/>
          <w:szCs w:val="28"/>
          <w:lang w:val="ru"/>
        </w:rPr>
        <w:t>р</w:t>
      </w:r>
      <w:proofErr w:type="spellEnd"/>
      <w:proofErr w:type="gram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түрлі</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сызықтары</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нақты</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бөлініп</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тұруы</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тиіс</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Мұны</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дәйектерге</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сілтеме</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жасау</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арқылы</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істеуге</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болады</w:t>
      </w:r>
      <w:proofErr w:type="spellEnd"/>
      <w:r w:rsidRPr="008A2581">
        <w:rPr>
          <w:rFonts w:ascii="Times New Roman" w:eastAsia="Arial" w:hAnsi="Times New Roman" w:cs="Times New Roman"/>
          <w:sz w:val="28"/>
          <w:szCs w:val="28"/>
          <w:lang w:val="ru"/>
        </w:rPr>
        <w:t xml:space="preserve"> (не </w:t>
      </w:r>
      <w:proofErr w:type="spellStart"/>
      <w:r w:rsidRPr="008A2581">
        <w:rPr>
          <w:rFonts w:ascii="Times New Roman" w:eastAsia="Arial" w:hAnsi="Times New Roman" w:cs="Times New Roman"/>
          <w:sz w:val="28"/>
          <w:szCs w:val="28"/>
          <w:lang w:val="ru"/>
        </w:rPr>
        <w:t>басқа</w:t>
      </w:r>
      <w:proofErr w:type="spellEnd"/>
      <w:r w:rsidRPr="008A2581">
        <w:rPr>
          <w:rFonts w:ascii="Times New Roman" w:eastAsia="Arial" w:hAnsi="Times New Roman" w:cs="Times New Roman"/>
          <w:sz w:val="28"/>
          <w:szCs w:val="28"/>
          <w:lang w:val="ru"/>
        </w:rPr>
        <w:t xml:space="preserve"> да </w:t>
      </w:r>
      <w:proofErr w:type="spellStart"/>
      <w:r w:rsidRPr="008A2581">
        <w:rPr>
          <w:rFonts w:ascii="Times New Roman" w:eastAsia="Arial" w:hAnsi="Times New Roman" w:cs="Times New Roman"/>
          <w:sz w:val="28"/>
          <w:szCs w:val="28"/>
          <w:lang w:val="ru"/>
        </w:rPr>
        <w:t>технологияларды</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қолдануға</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болады</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Ребатлда</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раундтың</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ең</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маңызды</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тұстарын</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қысқа</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ә</w:t>
      </w:r>
      <w:proofErr w:type="gramStart"/>
      <w:r w:rsidRPr="008A2581">
        <w:rPr>
          <w:rFonts w:ascii="Times New Roman" w:eastAsia="Arial" w:hAnsi="Times New Roman" w:cs="Times New Roman"/>
          <w:sz w:val="28"/>
          <w:szCs w:val="28"/>
          <w:lang w:val="ru"/>
        </w:rPr>
        <w:t>р</w:t>
      </w:r>
      <w:proofErr w:type="gramEnd"/>
      <w:r w:rsidRPr="008A2581">
        <w:rPr>
          <w:rFonts w:ascii="Times New Roman" w:eastAsia="Arial" w:hAnsi="Times New Roman" w:cs="Times New Roman"/>
          <w:sz w:val="28"/>
          <w:szCs w:val="28"/>
          <w:lang w:val="ru"/>
        </w:rPr>
        <w:t>і</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мықты</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қозғап</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детальдарға</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тым</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беріліп</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кетпегені</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жөн</w:t>
      </w:r>
      <w:proofErr w:type="spellEnd"/>
      <w:r w:rsidRPr="008A2581">
        <w:rPr>
          <w:rFonts w:ascii="Times New Roman" w:eastAsia="Arial" w:hAnsi="Times New Roman" w:cs="Times New Roman"/>
          <w:sz w:val="28"/>
          <w:szCs w:val="28"/>
          <w:lang w:val="ru"/>
        </w:rPr>
        <w:t>.</w:t>
      </w:r>
    </w:p>
    <w:p w:rsidR="008B4015" w:rsidRPr="008A2581" w:rsidRDefault="008B4015" w:rsidP="008B4015">
      <w:pPr>
        <w:ind w:firstLine="709"/>
        <w:jc w:val="both"/>
        <w:rPr>
          <w:rFonts w:ascii="Times New Roman" w:eastAsia="Arial" w:hAnsi="Times New Roman" w:cs="Times New Roman"/>
          <w:sz w:val="28"/>
          <w:szCs w:val="28"/>
          <w:lang w:val="ru"/>
        </w:rPr>
      </w:pPr>
      <w:proofErr w:type="spellStart"/>
      <w:r w:rsidRPr="008A2581">
        <w:rPr>
          <w:rFonts w:ascii="Times New Roman" w:eastAsia="Arial" w:hAnsi="Times New Roman" w:cs="Times New Roman"/>
          <w:b/>
          <w:i/>
          <w:sz w:val="28"/>
          <w:szCs w:val="28"/>
          <w:lang w:val="ru"/>
        </w:rPr>
        <w:t>Сұрақтар</w:t>
      </w:r>
      <w:proofErr w:type="spellEnd"/>
      <w:r w:rsidRPr="008A2581">
        <w:rPr>
          <w:rFonts w:ascii="Times New Roman" w:eastAsia="Arial" w:hAnsi="Times New Roman" w:cs="Times New Roman"/>
          <w:b/>
          <w:i/>
          <w:sz w:val="28"/>
          <w:szCs w:val="28"/>
          <w:lang w:val="ru"/>
        </w:rPr>
        <w:t xml:space="preserve">. </w:t>
      </w:r>
      <w:r w:rsidRPr="008A2581">
        <w:rPr>
          <w:rFonts w:ascii="Times New Roman" w:eastAsia="Arial" w:hAnsi="Times New Roman" w:cs="Times New Roman"/>
          <w:sz w:val="28"/>
          <w:szCs w:val="28"/>
          <w:lang w:val="ru"/>
        </w:rPr>
        <w:t>«</w:t>
      </w:r>
      <w:proofErr w:type="spellStart"/>
      <w:r w:rsidRPr="008A2581">
        <w:rPr>
          <w:rFonts w:ascii="Times New Roman" w:eastAsia="Arial" w:hAnsi="Times New Roman" w:cs="Times New Roman"/>
          <w:sz w:val="28"/>
          <w:szCs w:val="28"/>
          <w:lang w:val="ru"/>
        </w:rPr>
        <w:t>Сұрақтарды</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пайдаланған</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дебатер</w:t>
      </w:r>
      <w:proofErr w:type="spellEnd"/>
      <w:r w:rsidRPr="008A2581">
        <w:rPr>
          <w:rFonts w:ascii="Times New Roman" w:eastAsia="Arial" w:hAnsi="Times New Roman" w:cs="Times New Roman"/>
          <w:sz w:val="28"/>
          <w:szCs w:val="28"/>
          <w:lang w:val="ru"/>
        </w:rPr>
        <w:t xml:space="preserve"> раунд </w:t>
      </w:r>
      <w:proofErr w:type="spellStart"/>
      <w:r w:rsidRPr="008A2581">
        <w:rPr>
          <w:rFonts w:ascii="Times New Roman" w:eastAsia="Arial" w:hAnsi="Times New Roman" w:cs="Times New Roman"/>
          <w:sz w:val="28"/>
          <w:szCs w:val="28"/>
          <w:lang w:val="ru"/>
        </w:rPr>
        <w:t>бойы</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lastRenderedPageBreak/>
        <w:t>артықшылыққа</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ие</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болады</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Өткі</w:t>
      </w:r>
      <w:proofErr w:type="gramStart"/>
      <w:r w:rsidRPr="008A2581">
        <w:rPr>
          <w:rFonts w:ascii="Times New Roman" w:eastAsia="Arial" w:hAnsi="Times New Roman" w:cs="Times New Roman"/>
          <w:sz w:val="28"/>
          <w:szCs w:val="28"/>
          <w:lang w:val="ru"/>
        </w:rPr>
        <w:t>р</w:t>
      </w:r>
      <w:proofErr w:type="spellEnd"/>
      <w:proofErr w:type="gram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сұрақ</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қою</w:t>
      </w:r>
      <w:proofErr w:type="spellEnd"/>
      <w:r w:rsidRPr="008A2581">
        <w:rPr>
          <w:rFonts w:ascii="Times New Roman" w:eastAsia="Arial" w:hAnsi="Times New Roman" w:cs="Times New Roman"/>
          <w:sz w:val="28"/>
          <w:szCs w:val="28"/>
          <w:lang w:val="ru"/>
        </w:rPr>
        <w:t xml:space="preserve"> мен </w:t>
      </w:r>
      <w:proofErr w:type="spellStart"/>
      <w:r w:rsidRPr="008A2581">
        <w:rPr>
          <w:rFonts w:ascii="Times New Roman" w:eastAsia="Arial" w:hAnsi="Times New Roman" w:cs="Times New Roman"/>
          <w:sz w:val="28"/>
          <w:szCs w:val="28"/>
          <w:lang w:val="ru"/>
        </w:rPr>
        <w:t>оған</w:t>
      </w:r>
      <w:proofErr w:type="spellEnd"/>
      <w:r w:rsidRPr="008A2581">
        <w:rPr>
          <w:rFonts w:ascii="Times New Roman" w:eastAsia="Arial" w:hAnsi="Times New Roman" w:cs="Times New Roman"/>
          <w:sz w:val="28"/>
          <w:szCs w:val="28"/>
          <w:lang w:val="ru"/>
        </w:rPr>
        <w:t xml:space="preserve"> тез </w:t>
      </w:r>
      <w:proofErr w:type="spellStart"/>
      <w:r w:rsidRPr="008A2581">
        <w:rPr>
          <w:rFonts w:ascii="Times New Roman" w:eastAsia="Arial" w:hAnsi="Times New Roman" w:cs="Times New Roman"/>
          <w:sz w:val="28"/>
          <w:szCs w:val="28"/>
          <w:lang w:val="ru"/>
        </w:rPr>
        <w:t>әрі</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ұтымды</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жауап</w:t>
      </w:r>
      <w:proofErr w:type="spellEnd"/>
      <w:r w:rsidRPr="008A2581">
        <w:rPr>
          <w:rFonts w:ascii="Times New Roman" w:eastAsia="Arial" w:hAnsi="Times New Roman" w:cs="Times New Roman"/>
          <w:sz w:val="28"/>
          <w:szCs w:val="28"/>
          <w:lang w:val="ru"/>
        </w:rPr>
        <w:t xml:space="preserve"> беру </w:t>
      </w:r>
      <w:proofErr w:type="spellStart"/>
      <w:r w:rsidRPr="008A2581">
        <w:rPr>
          <w:rFonts w:ascii="Times New Roman" w:eastAsia="Arial" w:hAnsi="Times New Roman" w:cs="Times New Roman"/>
          <w:sz w:val="28"/>
          <w:szCs w:val="28"/>
          <w:lang w:val="ru"/>
        </w:rPr>
        <w:t>арқылы</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өзіңіздің</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суырып</w:t>
      </w:r>
      <w:proofErr w:type="spellEnd"/>
      <w:r w:rsidRPr="008A2581">
        <w:rPr>
          <w:rFonts w:ascii="Times New Roman" w:eastAsia="Arial" w:hAnsi="Times New Roman" w:cs="Times New Roman"/>
          <w:sz w:val="28"/>
          <w:szCs w:val="28"/>
          <w:lang w:val="ru"/>
        </w:rPr>
        <w:t xml:space="preserve"> салма </w:t>
      </w:r>
      <w:proofErr w:type="spellStart"/>
      <w:r w:rsidRPr="008A2581">
        <w:rPr>
          <w:rFonts w:ascii="Times New Roman" w:eastAsia="Arial" w:hAnsi="Times New Roman" w:cs="Times New Roman"/>
          <w:sz w:val="28"/>
          <w:szCs w:val="28"/>
          <w:lang w:val="ru"/>
        </w:rPr>
        <w:t>ойлау</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қабілетіңізді</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көрсетесіз</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бұл</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қасиетті</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төрешілер</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жоғары</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бағалайды</w:t>
      </w:r>
      <w:proofErr w:type="spellEnd"/>
      <w:r w:rsidRPr="008A2581">
        <w:rPr>
          <w:rFonts w:ascii="Times New Roman" w:eastAsia="Arial" w:hAnsi="Times New Roman" w:cs="Times New Roman"/>
          <w:sz w:val="28"/>
          <w:szCs w:val="28"/>
          <w:lang w:val="ru"/>
        </w:rPr>
        <w:t xml:space="preserve">. </w:t>
      </w:r>
    </w:p>
    <w:p w:rsidR="008B4015" w:rsidRPr="008A2581" w:rsidRDefault="008B4015" w:rsidP="008B4015">
      <w:pPr>
        <w:ind w:firstLine="709"/>
        <w:jc w:val="both"/>
        <w:rPr>
          <w:rFonts w:ascii="Times New Roman" w:eastAsia="Arial" w:hAnsi="Times New Roman" w:cs="Times New Roman"/>
          <w:sz w:val="28"/>
          <w:szCs w:val="28"/>
          <w:lang w:val="ru"/>
        </w:rPr>
      </w:pPr>
      <w:proofErr w:type="spellStart"/>
      <w:r w:rsidRPr="008A2581">
        <w:rPr>
          <w:rFonts w:ascii="Times New Roman" w:eastAsia="Arial" w:hAnsi="Times New Roman" w:cs="Times New Roman"/>
          <w:b/>
          <w:i/>
          <w:sz w:val="28"/>
          <w:szCs w:val="28"/>
          <w:lang w:val="ru"/>
        </w:rPr>
        <w:t>Топпен</w:t>
      </w:r>
      <w:proofErr w:type="spellEnd"/>
      <w:r w:rsidRPr="008A2581">
        <w:rPr>
          <w:rFonts w:ascii="Times New Roman" w:eastAsia="Arial" w:hAnsi="Times New Roman" w:cs="Times New Roman"/>
          <w:b/>
          <w:i/>
          <w:sz w:val="28"/>
          <w:szCs w:val="28"/>
          <w:lang w:val="ru"/>
        </w:rPr>
        <w:t xml:space="preserve"> </w:t>
      </w:r>
      <w:proofErr w:type="spellStart"/>
      <w:r w:rsidRPr="008A2581">
        <w:rPr>
          <w:rFonts w:ascii="Times New Roman" w:eastAsia="Arial" w:hAnsi="Times New Roman" w:cs="Times New Roman"/>
          <w:b/>
          <w:i/>
          <w:sz w:val="28"/>
          <w:szCs w:val="28"/>
          <w:lang w:val="ru"/>
        </w:rPr>
        <w:t>жұмыс</w:t>
      </w:r>
      <w:proofErr w:type="spellEnd"/>
      <w:r w:rsidRPr="008A2581">
        <w:rPr>
          <w:rFonts w:ascii="Times New Roman" w:eastAsia="Arial" w:hAnsi="Times New Roman" w:cs="Times New Roman"/>
          <w:b/>
          <w:i/>
          <w:sz w:val="28"/>
          <w:szCs w:val="28"/>
          <w:lang w:val="ru"/>
        </w:rPr>
        <w:t xml:space="preserve">. </w:t>
      </w:r>
      <w:proofErr w:type="spellStart"/>
      <w:r w:rsidRPr="008A2581">
        <w:rPr>
          <w:rFonts w:ascii="Times New Roman" w:eastAsia="Arial" w:hAnsi="Times New Roman" w:cs="Times New Roman"/>
          <w:sz w:val="28"/>
          <w:szCs w:val="28"/>
          <w:lang w:val="ru"/>
        </w:rPr>
        <w:t>Дебатшылардан</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топтық</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жұмыс</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бір-бі</w:t>
      </w:r>
      <w:proofErr w:type="gramStart"/>
      <w:r w:rsidRPr="008A2581">
        <w:rPr>
          <w:rFonts w:ascii="Times New Roman" w:eastAsia="Arial" w:hAnsi="Times New Roman" w:cs="Times New Roman"/>
          <w:sz w:val="28"/>
          <w:szCs w:val="28"/>
          <w:lang w:val="ru"/>
        </w:rPr>
        <w:t>р</w:t>
      </w:r>
      <w:proofErr w:type="gramEnd"/>
      <w:r w:rsidRPr="008A2581">
        <w:rPr>
          <w:rFonts w:ascii="Times New Roman" w:eastAsia="Arial" w:hAnsi="Times New Roman" w:cs="Times New Roman"/>
          <w:sz w:val="28"/>
          <w:szCs w:val="28"/>
          <w:lang w:val="ru"/>
        </w:rPr>
        <w:t>інің</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дәйектерін</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күшейту</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және</w:t>
      </w:r>
      <w:proofErr w:type="spellEnd"/>
      <w:r w:rsidRPr="008A2581">
        <w:rPr>
          <w:rFonts w:ascii="Times New Roman" w:eastAsia="Arial" w:hAnsi="Times New Roman" w:cs="Times New Roman"/>
          <w:sz w:val="28"/>
          <w:szCs w:val="28"/>
          <w:lang w:val="ru"/>
        </w:rPr>
        <w:t xml:space="preserve"> раунд </w:t>
      </w:r>
      <w:proofErr w:type="spellStart"/>
      <w:r w:rsidRPr="008A2581">
        <w:rPr>
          <w:rFonts w:ascii="Times New Roman" w:eastAsia="Arial" w:hAnsi="Times New Roman" w:cs="Times New Roman"/>
          <w:sz w:val="28"/>
          <w:szCs w:val="28"/>
          <w:lang w:val="ru"/>
        </w:rPr>
        <w:t>бойы</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философияны</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біртіндеп</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дамыту</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күтіледі</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Өз</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әріптесіңізге</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қарама-қайшы</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келмеңіз</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одан</w:t>
      </w:r>
      <w:proofErr w:type="spellEnd"/>
      <w:r w:rsidRPr="008A2581">
        <w:rPr>
          <w:rFonts w:ascii="Times New Roman" w:eastAsia="Arial" w:hAnsi="Times New Roman" w:cs="Times New Roman"/>
          <w:sz w:val="28"/>
          <w:szCs w:val="28"/>
          <w:lang w:val="ru"/>
        </w:rPr>
        <w:t xml:space="preserve"> да </w:t>
      </w:r>
      <w:proofErr w:type="spellStart"/>
      <w:r w:rsidRPr="008A2581">
        <w:rPr>
          <w:rFonts w:ascii="Times New Roman" w:eastAsia="Arial" w:hAnsi="Times New Roman" w:cs="Times New Roman"/>
          <w:sz w:val="28"/>
          <w:szCs w:val="28"/>
          <w:lang w:val="ru"/>
        </w:rPr>
        <w:t>ертерек</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енгізілген</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дәйекті</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кеңейтіп</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өз</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әріптесіңізге</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мақсатқа</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жетуге</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көмектесіңіз</w:t>
      </w:r>
      <w:proofErr w:type="spellEnd"/>
      <w:r w:rsidRPr="008A2581">
        <w:rPr>
          <w:rFonts w:ascii="Times New Roman" w:eastAsia="Arial" w:hAnsi="Times New Roman" w:cs="Times New Roman"/>
          <w:sz w:val="28"/>
          <w:szCs w:val="28"/>
          <w:lang w:val="ru"/>
        </w:rPr>
        <w:t xml:space="preserve">. </w:t>
      </w:r>
    </w:p>
    <w:p w:rsidR="008B4015" w:rsidRPr="008A2581" w:rsidRDefault="008B4015" w:rsidP="008B4015">
      <w:pPr>
        <w:ind w:firstLine="709"/>
        <w:jc w:val="both"/>
        <w:rPr>
          <w:rFonts w:ascii="Times New Roman" w:eastAsia="Arial" w:hAnsi="Times New Roman" w:cs="Times New Roman"/>
          <w:sz w:val="28"/>
          <w:szCs w:val="28"/>
          <w:lang w:val="ru"/>
        </w:rPr>
      </w:pPr>
      <w:proofErr w:type="spellStart"/>
      <w:r w:rsidRPr="008A2581">
        <w:rPr>
          <w:rFonts w:ascii="Times New Roman" w:eastAsia="Arial" w:hAnsi="Times New Roman" w:cs="Times New Roman"/>
          <w:b/>
          <w:i/>
          <w:sz w:val="28"/>
          <w:szCs w:val="28"/>
          <w:lang w:val="ru"/>
        </w:rPr>
        <w:t>Спикерлік</w:t>
      </w:r>
      <w:proofErr w:type="spellEnd"/>
      <w:r w:rsidRPr="008A2581">
        <w:rPr>
          <w:rFonts w:ascii="Times New Roman" w:eastAsia="Arial" w:hAnsi="Times New Roman" w:cs="Times New Roman"/>
          <w:b/>
          <w:i/>
          <w:sz w:val="28"/>
          <w:szCs w:val="28"/>
          <w:lang w:val="ru"/>
        </w:rPr>
        <w:t xml:space="preserve"> </w:t>
      </w:r>
      <w:proofErr w:type="spellStart"/>
      <w:r w:rsidRPr="008A2581">
        <w:rPr>
          <w:rFonts w:ascii="Times New Roman" w:eastAsia="Arial" w:hAnsi="Times New Roman" w:cs="Times New Roman"/>
          <w:b/>
          <w:i/>
          <w:sz w:val="28"/>
          <w:szCs w:val="28"/>
          <w:lang w:val="ru"/>
        </w:rPr>
        <w:t>ұпайлар</w:t>
      </w:r>
      <w:proofErr w:type="spellEnd"/>
      <w:r w:rsidRPr="008A2581">
        <w:rPr>
          <w:rFonts w:ascii="Times New Roman" w:eastAsia="Arial" w:hAnsi="Times New Roman" w:cs="Times New Roman"/>
          <w:b/>
          <w:i/>
          <w:sz w:val="28"/>
          <w:szCs w:val="28"/>
          <w:lang w:val="ru"/>
        </w:rPr>
        <w:t xml:space="preserve">.  </w:t>
      </w:r>
      <w:proofErr w:type="spellStart"/>
      <w:r w:rsidRPr="008A2581">
        <w:rPr>
          <w:rFonts w:ascii="Times New Roman" w:eastAsia="Arial" w:hAnsi="Times New Roman" w:cs="Times New Roman"/>
          <w:sz w:val="28"/>
          <w:szCs w:val="28"/>
          <w:lang w:val="ru"/>
        </w:rPr>
        <w:t>Раундқа</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берілген</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бағамен</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қатар</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төреші</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әрбі</w:t>
      </w:r>
      <w:proofErr w:type="gramStart"/>
      <w:r w:rsidRPr="008A2581">
        <w:rPr>
          <w:rFonts w:ascii="Times New Roman" w:eastAsia="Arial" w:hAnsi="Times New Roman" w:cs="Times New Roman"/>
          <w:sz w:val="28"/>
          <w:szCs w:val="28"/>
          <w:lang w:val="ru"/>
        </w:rPr>
        <w:t>р</w:t>
      </w:r>
      <w:proofErr w:type="spellEnd"/>
      <w:proofErr w:type="gram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спикерге</w:t>
      </w:r>
      <w:proofErr w:type="spellEnd"/>
      <w:r w:rsidRPr="008A2581">
        <w:rPr>
          <w:rFonts w:ascii="Times New Roman" w:eastAsia="Arial" w:hAnsi="Times New Roman" w:cs="Times New Roman"/>
          <w:sz w:val="28"/>
          <w:szCs w:val="28"/>
          <w:lang w:val="ru"/>
        </w:rPr>
        <w:t xml:space="preserve"> 1 </w:t>
      </w:r>
      <w:proofErr w:type="spellStart"/>
      <w:r w:rsidRPr="008A2581">
        <w:rPr>
          <w:rFonts w:ascii="Times New Roman" w:eastAsia="Arial" w:hAnsi="Times New Roman" w:cs="Times New Roman"/>
          <w:sz w:val="28"/>
          <w:szCs w:val="28"/>
          <w:lang w:val="ru"/>
        </w:rPr>
        <w:t>ден</w:t>
      </w:r>
      <w:proofErr w:type="spellEnd"/>
      <w:r w:rsidRPr="008A2581">
        <w:rPr>
          <w:rFonts w:ascii="Times New Roman" w:eastAsia="Arial" w:hAnsi="Times New Roman" w:cs="Times New Roman"/>
          <w:sz w:val="28"/>
          <w:szCs w:val="28"/>
          <w:lang w:val="ru"/>
        </w:rPr>
        <w:t xml:space="preserve"> 100 </w:t>
      </w:r>
      <w:proofErr w:type="spellStart"/>
      <w:r w:rsidRPr="008A2581">
        <w:rPr>
          <w:rFonts w:ascii="Times New Roman" w:eastAsia="Arial" w:hAnsi="Times New Roman" w:cs="Times New Roman"/>
          <w:sz w:val="28"/>
          <w:szCs w:val="28"/>
          <w:lang w:val="ru"/>
        </w:rPr>
        <w:t>ұпайға</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дейін</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спикерлік</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ұпай</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береді</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Өзінің</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атына</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қарамастан</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спикерлік</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ұпайлар</w:t>
      </w:r>
      <w:proofErr w:type="spellEnd"/>
      <w:r w:rsidRPr="008A2581">
        <w:rPr>
          <w:rFonts w:ascii="Times New Roman" w:eastAsia="Arial" w:hAnsi="Times New Roman" w:cs="Times New Roman"/>
          <w:sz w:val="28"/>
          <w:szCs w:val="28"/>
          <w:lang w:val="ru"/>
        </w:rPr>
        <w:t xml:space="preserve"> тек </w:t>
      </w:r>
      <w:proofErr w:type="spellStart"/>
      <w:r w:rsidRPr="008A2581">
        <w:rPr>
          <w:rFonts w:ascii="Times New Roman" w:eastAsia="Arial" w:hAnsi="Times New Roman" w:cs="Times New Roman"/>
          <w:sz w:val="28"/>
          <w:szCs w:val="28"/>
          <w:lang w:val="ru"/>
        </w:rPr>
        <w:t>спикердің</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ораторлық</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қабілетіне</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ғана</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байланысты</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емес</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Дәлірек</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айтқанда</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олар</w:t>
      </w:r>
      <w:proofErr w:type="spellEnd"/>
      <w:r w:rsidRPr="008A2581">
        <w:rPr>
          <w:rFonts w:ascii="Times New Roman" w:eastAsia="Arial" w:hAnsi="Times New Roman" w:cs="Times New Roman"/>
          <w:sz w:val="28"/>
          <w:szCs w:val="28"/>
          <w:lang w:val="ru"/>
        </w:rPr>
        <w:t xml:space="preserve"> </w:t>
      </w:r>
      <w:proofErr w:type="spellStart"/>
      <w:proofErr w:type="gramStart"/>
      <w:r w:rsidRPr="008A2581">
        <w:rPr>
          <w:rFonts w:ascii="Times New Roman" w:eastAsia="Arial" w:hAnsi="Times New Roman" w:cs="Times New Roman"/>
          <w:sz w:val="28"/>
          <w:szCs w:val="28"/>
          <w:lang w:val="ru"/>
        </w:rPr>
        <w:t>стил</w:t>
      </w:r>
      <w:proofErr w:type="gramEnd"/>
      <w:r w:rsidRPr="008A2581">
        <w:rPr>
          <w:rFonts w:ascii="Times New Roman" w:eastAsia="Arial" w:hAnsi="Times New Roman" w:cs="Times New Roman"/>
          <w:sz w:val="28"/>
          <w:szCs w:val="28"/>
          <w:lang w:val="ru"/>
        </w:rPr>
        <w:t>і</w:t>
      </w:r>
      <w:proofErr w:type="spellEnd"/>
      <w:r w:rsidRPr="008A2581">
        <w:rPr>
          <w:rFonts w:ascii="Times New Roman" w:eastAsia="Arial" w:hAnsi="Times New Roman" w:cs="Times New Roman"/>
          <w:sz w:val="28"/>
          <w:szCs w:val="28"/>
          <w:lang w:val="ru"/>
        </w:rPr>
        <w:t xml:space="preserve"> мен </w:t>
      </w:r>
      <w:proofErr w:type="spellStart"/>
      <w:r w:rsidRPr="008A2581">
        <w:rPr>
          <w:rFonts w:ascii="Times New Roman" w:eastAsia="Arial" w:hAnsi="Times New Roman" w:cs="Times New Roman"/>
          <w:sz w:val="28"/>
          <w:szCs w:val="28"/>
          <w:lang w:val="ru"/>
        </w:rPr>
        <w:t>риторикасына</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қоса</w:t>
      </w:r>
      <w:proofErr w:type="spellEnd"/>
      <w:r w:rsidRPr="008A2581">
        <w:rPr>
          <w:rFonts w:ascii="Times New Roman" w:eastAsia="Arial" w:hAnsi="Times New Roman" w:cs="Times New Roman"/>
          <w:sz w:val="28"/>
          <w:szCs w:val="28"/>
          <w:lang w:val="ru"/>
        </w:rPr>
        <w:t xml:space="preserve"> спикер </w:t>
      </w:r>
      <w:proofErr w:type="spellStart"/>
      <w:r w:rsidRPr="008A2581">
        <w:rPr>
          <w:rFonts w:ascii="Times New Roman" w:eastAsia="Arial" w:hAnsi="Times New Roman" w:cs="Times New Roman"/>
          <w:sz w:val="28"/>
          <w:szCs w:val="28"/>
          <w:lang w:val="ru"/>
        </w:rPr>
        <w:t>көрсеткен</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пікірсайыстың</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жалпы</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деңгейін</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дәлелдеуін</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саралауын</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және</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қарсы</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пікірді</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жоққа</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шығаруын</w:t>
      </w:r>
      <w:proofErr w:type="spellEnd"/>
      <w:r w:rsidRPr="008A2581">
        <w:rPr>
          <w:rFonts w:ascii="Times New Roman" w:eastAsia="Arial" w:hAnsi="Times New Roman" w:cs="Times New Roman"/>
          <w:sz w:val="28"/>
          <w:szCs w:val="28"/>
          <w:lang w:val="ru"/>
        </w:rPr>
        <w:t xml:space="preserve"> </w:t>
      </w:r>
      <w:proofErr w:type="spellStart"/>
      <w:r w:rsidRPr="008A2581">
        <w:rPr>
          <w:rFonts w:ascii="Times New Roman" w:eastAsia="Arial" w:hAnsi="Times New Roman" w:cs="Times New Roman"/>
          <w:sz w:val="28"/>
          <w:szCs w:val="28"/>
          <w:lang w:val="ru"/>
        </w:rPr>
        <w:t>көрсетеді</w:t>
      </w:r>
      <w:proofErr w:type="spellEnd"/>
      <w:r w:rsidRPr="008A2581">
        <w:rPr>
          <w:rFonts w:ascii="Times New Roman" w:eastAsia="Arial" w:hAnsi="Times New Roman" w:cs="Times New Roman"/>
          <w:sz w:val="28"/>
          <w:szCs w:val="28"/>
          <w:lang w:val="ru"/>
        </w:rPr>
        <w:t>.</w:t>
      </w:r>
      <w:r w:rsidRPr="008A2581">
        <w:rPr>
          <w:rFonts w:ascii="Times New Roman" w:eastAsia="Arial" w:hAnsi="Times New Roman" w:cs="Times New Roman"/>
          <w:b/>
          <w:i/>
          <w:sz w:val="28"/>
          <w:szCs w:val="28"/>
          <w:lang w:val="ru"/>
        </w:rPr>
        <w:t xml:space="preserve"> </w:t>
      </w:r>
      <w:r w:rsidRPr="008A2581">
        <w:rPr>
          <w:rFonts w:ascii="Times New Roman" w:eastAsia="Arial" w:hAnsi="Times New Roman" w:cs="Times New Roman"/>
          <w:sz w:val="28"/>
          <w:szCs w:val="28"/>
          <w:lang w:val="ru"/>
        </w:rPr>
        <w:t xml:space="preserve"> </w:t>
      </w:r>
    </w:p>
    <w:p w:rsidR="008B4015" w:rsidRPr="005D27DC" w:rsidRDefault="008B4015" w:rsidP="008B4015">
      <w:pPr>
        <w:jc w:val="right"/>
        <w:rPr>
          <w:rFonts w:ascii="Times New Roman" w:eastAsia="Arial" w:hAnsi="Times New Roman" w:cs="Times New Roman"/>
          <w:sz w:val="24"/>
          <w:szCs w:val="24"/>
          <w:lang w:val="ru"/>
        </w:rPr>
      </w:pPr>
      <w:proofErr w:type="spellStart"/>
      <w:r w:rsidRPr="005D27DC">
        <w:rPr>
          <w:rFonts w:ascii="Times New Roman" w:eastAsia="Arial" w:hAnsi="Times New Roman" w:cs="Times New Roman"/>
          <w:sz w:val="24"/>
          <w:szCs w:val="24"/>
          <w:lang w:val="ru"/>
        </w:rPr>
        <w:t>Ережеге</w:t>
      </w:r>
      <w:proofErr w:type="spellEnd"/>
      <w:r w:rsidRPr="005D27DC">
        <w:rPr>
          <w:rFonts w:ascii="Times New Roman" w:eastAsia="Arial" w:hAnsi="Times New Roman" w:cs="Times New Roman"/>
          <w:sz w:val="24"/>
          <w:szCs w:val="24"/>
          <w:lang w:val="ru"/>
        </w:rPr>
        <w:t xml:space="preserve"> 3-қосымша</w:t>
      </w:r>
    </w:p>
    <w:p w:rsidR="008B4015" w:rsidRPr="00A52419" w:rsidRDefault="008B4015" w:rsidP="008B4015">
      <w:pPr>
        <w:jc w:val="center"/>
        <w:rPr>
          <w:rFonts w:ascii="Times New Roman" w:eastAsia="Arial" w:hAnsi="Times New Roman" w:cs="Times New Roman"/>
          <w:b/>
          <w:lang w:val="ru"/>
        </w:rPr>
      </w:pPr>
      <w:r w:rsidRPr="00A52419">
        <w:rPr>
          <w:rFonts w:ascii="Times New Roman" w:eastAsia="Arial" w:hAnsi="Times New Roman" w:cs="Times New Roman"/>
          <w:b/>
          <w:lang w:val="kk-KZ"/>
        </w:rPr>
        <w:t>ТӨРЕШІ ПАРАҒЫ</w:t>
      </w:r>
      <w:r w:rsidRPr="00A52419">
        <w:rPr>
          <w:rFonts w:ascii="Times New Roman" w:eastAsia="Arial" w:hAnsi="Times New Roman" w:cs="Times New Roman"/>
          <w:b/>
          <w:lang w:val="ru"/>
        </w:rPr>
        <w:t xml:space="preserve"> (АПФ)</w:t>
      </w:r>
    </w:p>
    <w:p w:rsidR="008B4015" w:rsidRPr="00A52419" w:rsidRDefault="008B4015" w:rsidP="008B4015">
      <w:pPr>
        <w:jc w:val="center"/>
        <w:rPr>
          <w:rFonts w:ascii="Times New Roman" w:eastAsia="Arial" w:hAnsi="Times New Roman" w:cs="Times New Roman"/>
          <w:b/>
          <w:lang w:val="ru"/>
        </w:rPr>
      </w:pPr>
      <w:r w:rsidRPr="00A52419">
        <w:rPr>
          <w:rFonts w:ascii="Times New Roman" w:eastAsia="Arial" w:hAnsi="Times New Roman" w:cs="Times New Roman"/>
          <w:b/>
          <w:lang w:val="ru"/>
        </w:rPr>
        <w:t xml:space="preserve"> </w:t>
      </w:r>
    </w:p>
    <w:p w:rsidR="008B4015" w:rsidRPr="00A52419" w:rsidRDefault="008B4015" w:rsidP="008B4015">
      <w:pPr>
        <w:jc w:val="center"/>
        <w:rPr>
          <w:rFonts w:ascii="Times New Roman" w:eastAsia="Arial" w:hAnsi="Times New Roman" w:cs="Times New Roman"/>
          <w:lang w:val="ru"/>
        </w:rPr>
      </w:pPr>
      <w:r w:rsidRPr="00A52419">
        <w:rPr>
          <w:rFonts w:ascii="Times New Roman" w:eastAsia="Arial" w:hAnsi="Times New Roman" w:cs="Times New Roman"/>
          <w:lang w:val="ru"/>
        </w:rPr>
        <w:t>Раунд №________Аудитория</w:t>
      </w:r>
      <w:proofErr w:type="gramStart"/>
      <w:r w:rsidRPr="00A52419">
        <w:rPr>
          <w:rFonts w:ascii="Times New Roman" w:eastAsia="Arial" w:hAnsi="Times New Roman" w:cs="Times New Roman"/>
          <w:lang w:val="ru"/>
        </w:rPr>
        <w:t xml:space="preserve">___________ </w:t>
      </w:r>
      <w:r w:rsidRPr="00A52419">
        <w:rPr>
          <w:rFonts w:ascii="Times New Roman" w:eastAsia="Arial" w:hAnsi="Times New Roman" w:cs="Times New Roman"/>
          <w:lang w:val="kk-KZ"/>
        </w:rPr>
        <w:t>У</w:t>
      </w:r>
      <w:proofErr w:type="gramEnd"/>
      <w:r w:rsidRPr="00A52419">
        <w:rPr>
          <w:rFonts w:ascii="Times New Roman" w:eastAsia="Arial" w:hAnsi="Times New Roman" w:cs="Times New Roman"/>
          <w:lang w:val="kk-KZ"/>
        </w:rPr>
        <w:t>ақыт</w:t>
      </w:r>
      <w:r w:rsidRPr="00A52419">
        <w:rPr>
          <w:rFonts w:ascii="Times New Roman" w:eastAsia="Arial" w:hAnsi="Times New Roman" w:cs="Times New Roman"/>
          <w:lang w:val="ru"/>
        </w:rPr>
        <w:t xml:space="preserve">: ___________                                                  </w:t>
      </w:r>
    </w:p>
    <w:p w:rsidR="008B4015" w:rsidRPr="00A52419" w:rsidRDefault="008B4015" w:rsidP="008B4015">
      <w:pPr>
        <w:jc w:val="both"/>
        <w:rPr>
          <w:rFonts w:ascii="Times New Roman" w:eastAsia="Arial" w:hAnsi="Times New Roman" w:cs="Times New Roman"/>
          <w:lang w:val="ru"/>
        </w:rPr>
      </w:pPr>
      <w:r w:rsidRPr="00A52419">
        <w:rPr>
          <w:rFonts w:ascii="Times New Roman" w:eastAsia="Arial" w:hAnsi="Times New Roman" w:cs="Times New Roman"/>
          <w:lang w:val="kk-KZ"/>
        </w:rPr>
        <w:t>Қарар</w:t>
      </w:r>
      <w:r w:rsidRPr="00A52419">
        <w:rPr>
          <w:rFonts w:ascii="Times New Roman" w:eastAsia="Arial" w:hAnsi="Times New Roman" w:cs="Times New Roman"/>
          <w:lang w:val="ru"/>
        </w:rPr>
        <w:t xml:space="preserve">: </w:t>
      </w:r>
      <w:r w:rsidRPr="00A52419">
        <w:rPr>
          <w:rFonts w:ascii="Times New Roman" w:eastAsia="Arial" w:hAnsi="Times New Roman" w:cs="Times New Roman"/>
          <w:lang w:val="kk-KZ"/>
        </w:rPr>
        <w:t>Б</w:t>
      </w:r>
      <w:r w:rsidRPr="00A52419">
        <w:rPr>
          <w:rFonts w:ascii="Times New Roman" w:eastAsia="Arial" w:hAnsi="Times New Roman" w:cs="Times New Roman"/>
          <w:lang w:val="ru"/>
        </w:rPr>
        <w:t>П____________________________________________</w:t>
      </w:r>
    </w:p>
    <w:p w:rsidR="008B4015" w:rsidRPr="00A52419" w:rsidRDefault="008B4015" w:rsidP="008B4015">
      <w:pPr>
        <w:jc w:val="both"/>
        <w:rPr>
          <w:rFonts w:ascii="Times New Roman" w:eastAsia="Arial" w:hAnsi="Times New Roman" w:cs="Times New Roman"/>
          <w:lang w:val="ru"/>
        </w:rPr>
      </w:pPr>
      <w:r w:rsidRPr="00A52419">
        <w:rPr>
          <w:rFonts w:ascii="Times New Roman" w:eastAsia="Arial" w:hAnsi="Times New Roman" w:cs="Times New Roman"/>
          <w:lang w:val="ru"/>
        </w:rPr>
        <w:t>_________________________________________________________</w:t>
      </w:r>
    </w:p>
    <w:p w:rsidR="008B4015" w:rsidRPr="00A52419" w:rsidRDefault="008B4015" w:rsidP="008B4015">
      <w:pPr>
        <w:rPr>
          <w:rFonts w:ascii="Times New Roman" w:eastAsia="Arial" w:hAnsi="Times New Roman" w:cs="Times New Roman"/>
          <w:lang w:val="ru"/>
        </w:rPr>
      </w:pPr>
      <w:r w:rsidRPr="00A52419">
        <w:rPr>
          <w:rFonts w:ascii="Times New Roman" w:eastAsia="Arial" w:hAnsi="Times New Roman" w:cs="Times New Roman"/>
          <w:lang w:val="ru"/>
        </w:rPr>
        <w:t>_______________________ Фракция __________________</w:t>
      </w:r>
    </w:p>
    <w:p w:rsidR="008B4015" w:rsidRPr="00A52419" w:rsidRDefault="008B4015" w:rsidP="008B4015">
      <w:pPr>
        <w:rPr>
          <w:rFonts w:ascii="Times New Roman" w:eastAsia="Arial" w:hAnsi="Times New Roman" w:cs="Times New Roman"/>
          <w:lang w:val="ru"/>
        </w:rPr>
      </w:pPr>
      <w:r w:rsidRPr="00A52419">
        <w:rPr>
          <w:rFonts w:ascii="Times New Roman" w:eastAsia="Arial" w:hAnsi="Times New Roman" w:cs="Times New Roman"/>
          <w:lang w:val="ru"/>
        </w:rPr>
        <w:t xml:space="preserve">      </w:t>
      </w:r>
      <w:r w:rsidRPr="00A52419">
        <w:rPr>
          <w:rFonts w:ascii="Times New Roman" w:eastAsia="Arial" w:hAnsi="Times New Roman" w:cs="Times New Roman"/>
          <w:lang w:val="ru"/>
        </w:rPr>
        <w:tab/>
      </w:r>
      <w:r w:rsidRPr="00A52419">
        <w:rPr>
          <w:rFonts w:ascii="Times New Roman" w:eastAsia="Arial" w:hAnsi="Times New Roman" w:cs="Times New Roman"/>
          <w:lang w:val="kk-KZ"/>
        </w:rPr>
        <w:t>Үкімет</w:t>
      </w:r>
      <w:r w:rsidRPr="00A52419">
        <w:rPr>
          <w:rFonts w:ascii="Times New Roman" w:eastAsia="Arial" w:hAnsi="Times New Roman" w:cs="Times New Roman"/>
          <w:lang w:val="ru"/>
        </w:rPr>
        <w:t xml:space="preserve">                                            Оппозиция</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628"/>
        <w:gridCol w:w="2690"/>
        <w:gridCol w:w="1150"/>
        <w:gridCol w:w="627"/>
        <w:gridCol w:w="2855"/>
        <w:gridCol w:w="1506"/>
      </w:tblGrid>
      <w:tr w:rsidR="008B4015" w:rsidRPr="00A52419" w:rsidTr="00106EA8">
        <w:trPr>
          <w:trHeight w:val="97"/>
        </w:trPr>
        <w:tc>
          <w:tcPr>
            <w:tcW w:w="628" w:type="dxa"/>
            <w:shd w:val="clear" w:color="auto" w:fill="auto"/>
            <w:tcMar>
              <w:top w:w="100" w:type="dxa"/>
              <w:left w:w="100" w:type="dxa"/>
              <w:bottom w:w="100" w:type="dxa"/>
              <w:right w:w="100" w:type="dxa"/>
            </w:tcMar>
          </w:tcPr>
          <w:p w:rsidR="008B4015" w:rsidRPr="00A52419" w:rsidRDefault="008B4015" w:rsidP="00106EA8">
            <w:pPr>
              <w:rPr>
                <w:rFonts w:ascii="Times New Roman" w:eastAsia="Arial" w:hAnsi="Times New Roman" w:cs="Times New Roman"/>
                <w:lang w:val="ru"/>
              </w:rPr>
            </w:pPr>
          </w:p>
        </w:tc>
        <w:tc>
          <w:tcPr>
            <w:tcW w:w="2690" w:type="dxa"/>
            <w:shd w:val="clear" w:color="auto" w:fill="auto"/>
            <w:tcMar>
              <w:top w:w="100" w:type="dxa"/>
              <w:left w:w="100" w:type="dxa"/>
              <w:bottom w:w="100" w:type="dxa"/>
              <w:right w:w="100" w:type="dxa"/>
            </w:tcMar>
          </w:tcPr>
          <w:p w:rsidR="008B4015" w:rsidRPr="00A52419" w:rsidRDefault="008B4015" w:rsidP="00106EA8">
            <w:pPr>
              <w:rPr>
                <w:rFonts w:ascii="Times New Roman" w:eastAsia="Arial" w:hAnsi="Times New Roman" w:cs="Times New Roman"/>
                <w:lang w:val="ru"/>
              </w:rPr>
            </w:pPr>
            <w:r w:rsidRPr="00A52419">
              <w:rPr>
                <w:rFonts w:ascii="Times New Roman" w:eastAsia="Arial" w:hAnsi="Times New Roman" w:cs="Times New Roman"/>
                <w:lang w:val="ru"/>
              </w:rPr>
              <w:t>А.</w:t>
            </w:r>
            <w:r w:rsidRPr="00A52419">
              <w:rPr>
                <w:rFonts w:ascii="Times New Roman" w:eastAsia="Arial" w:hAnsi="Times New Roman" w:cs="Times New Roman"/>
                <w:lang w:val="kk-KZ"/>
              </w:rPr>
              <w:t>Ж</w:t>
            </w:r>
            <w:r w:rsidRPr="00A52419">
              <w:rPr>
                <w:rFonts w:ascii="Times New Roman" w:eastAsia="Arial" w:hAnsi="Times New Roman" w:cs="Times New Roman"/>
                <w:lang w:val="ru"/>
              </w:rPr>
              <w:t>.Т</w:t>
            </w:r>
          </w:p>
        </w:tc>
        <w:tc>
          <w:tcPr>
            <w:tcW w:w="1150" w:type="dxa"/>
            <w:shd w:val="clear" w:color="auto" w:fill="auto"/>
            <w:tcMar>
              <w:top w:w="100" w:type="dxa"/>
              <w:left w:w="100" w:type="dxa"/>
              <w:bottom w:w="100" w:type="dxa"/>
              <w:right w:w="100" w:type="dxa"/>
            </w:tcMar>
          </w:tcPr>
          <w:p w:rsidR="008B4015" w:rsidRPr="00A52419" w:rsidRDefault="008B4015" w:rsidP="00106EA8">
            <w:pPr>
              <w:rPr>
                <w:rFonts w:ascii="Times New Roman" w:eastAsia="Arial" w:hAnsi="Times New Roman" w:cs="Times New Roman"/>
              </w:rPr>
            </w:pPr>
            <w:r w:rsidRPr="00A52419">
              <w:rPr>
                <w:rFonts w:ascii="Times New Roman" w:eastAsia="Arial" w:hAnsi="Times New Roman" w:cs="Times New Roman"/>
              </w:rPr>
              <w:t>Балы</w:t>
            </w:r>
          </w:p>
        </w:tc>
        <w:tc>
          <w:tcPr>
            <w:tcW w:w="627" w:type="dxa"/>
            <w:shd w:val="clear" w:color="auto" w:fill="auto"/>
            <w:tcMar>
              <w:top w:w="100" w:type="dxa"/>
              <w:left w:w="100" w:type="dxa"/>
              <w:bottom w:w="100" w:type="dxa"/>
              <w:right w:w="100" w:type="dxa"/>
            </w:tcMar>
          </w:tcPr>
          <w:p w:rsidR="008B4015" w:rsidRPr="00A52419" w:rsidRDefault="008B4015" w:rsidP="00106EA8">
            <w:pPr>
              <w:rPr>
                <w:rFonts w:ascii="Times New Roman" w:eastAsia="Arial" w:hAnsi="Times New Roman" w:cs="Times New Roman"/>
                <w:lang w:val="ru"/>
              </w:rPr>
            </w:pPr>
            <w:r w:rsidRPr="00A52419">
              <w:rPr>
                <w:rFonts w:ascii="Times New Roman" w:eastAsia="Arial" w:hAnsi="Times New Roman" w:cs="Times New Roman"/>
                <w:lang w:val="ru"/>
              </w:rPr>
              <w:t xml:space="preserve"> </w:t>
            </w:r>
          </w:p>
        </w:tc>
        <w:tc>
          <w:tcPr>
            <w:tcW w:w="2855" w:type="dxa"/>
            <w:shd w:val="clear" w:color="auto" w:fill="auto"/>
            <w:tcMar>
              <w:top w:w="100" w:type="dxa"/>
              <w:left w:w="100" w:type="dxa"/>
              <w:bottom w:w="100" w:type="dxa"/>
              <w:right w:w="100" w:type="dxa"/>
            </w:tcMar>
          </w:tcPr>
          <w:p w:rsidR="008B4015" w:rsidRPr="00A52419" w:rsidRDefault="008B4015" w:rsidP="00106EA8">
            <w:pPr>
              <w:jc w:val="center"/>
              <w:rPr>
                <w:rFonts w:ascii="Times New Roman" w:eastAsia="Arial" w:hAnsi="Times New Roman" w:cs="Times New Roman"/>
                <w:lang w:val="ru"/>
              </w:rPr>
            </w:pPr>
            <w:r w:rsidRPr="00A52419">
              <w:rPr>
                <w:rFonts w:ascii="Times New Roman" w:eastAsia="Arial" w:hAnsi="Times New Roman" w:cs="Times New Roman"/>
                <w:lang w:val="ru"/>
              </w:rPr>
              <w:t>А.Ж.Т</w:t>
            </w:r>
          </w:p>
        </w:tc>
        <w:tc>
          <w:tcPr>
            <w:tcW w:w="1506" w:type="dxa"/>
            <w:shd w:val="clear" w:color="auto" w:fill="auto"/>
            <w:tcMar>
              <w:top w:w="100" w:type="dxa"/>
              <w:left w:w="100" w:type="dxa"/>
              <w:bottom w:w="100" w:type="dxa"/>
              <w:right w:w="100" w:type="dxa"/>
            </w:tcMar>
          </w:tcPr>
          <w:p w:rsidR="008B4015" w:rsidRPr="00A52419" w:rsidRDefault="008B4015" w:rsidP="00106EA8">
            <w:pPr>
              <w:rPr>
                <w:rFonts w:ascii="Times New Roman" w:eastAsia="Arial" w:hAnsi="Times New Roman" w:cs="Times New Roman"/>
                <w:lang w:val="ru"/>
              </w:rPr>
            </w:pPr>
            <w:r w:rsidRPr="00A52419">
              <w:rPr>
                <w:rFonts w:ascii="Times New Roman" w:eastAsia="Arial" w:hAnsi="Times New Roman" w:cs="Times New Roman"/>
                <w:lang w:val="ru"/>
              </w:rPr>
              <w:t>Балы</w:t>
            </w:r>
          </w:p>
        </w:tc>
      </w:tr>
      <w:tr w:rsidR="008B4015" w:rsidRPr="00A52419" w:rsidTr="00106EA8">
        <w:trPr>
          <w:trHeight w:val="189"/>
        </w:trPr>
        <w:tc>
          <w:tcPr>
            <w:tcW w:w="628" w:type="dxa"/>
            <w:shd w:val="clear" w:color="auto" w:fill="auto"/>
            <w:tcMar>
              <w:top w:w="100" w:type="dxa"/>
              <w:left w:w="100" w:type="dxa"/>
              <w:bottom w:w="100" w:type="dxa"/>
              <w:right w:w="100" w:type="dxa"/>
            </w:tcMar>
          </w:tcPr>
          <w:p w:rsidR="008B4015" w:rsidRPr="00A52419" w:rsidRDefault="008B4015" w:rsidP="00106EA8">
            <w:pPr>
              <w:rPr>
                <w:rFonts w:ascii="Times New Roman" w:eastAsia="Arial" w:hAnsi="Times New Roman" w:cs="Times New Roman"/>
              </w:rPr>
            </w:pPr>
            <w:r w:rsidRPr="00A52419">
              <w:rPr>
                <w:rFonts w:ascii="Times New Roman" w:eastAsia="Arial" w:hAnsi="Times New Roman" w:cs="Times New Roman"/>
                <w:lang w:val="ru"/>
              </w:rPr>
              <w:t>ҮЛ</w:t>
            </w:r>
          </w:p>
        </w:tc>
        <w:tc>
          <w:tcPr>
            <w:tcW w:w="2690" w:type="dxa"/>
            <w:shd w:val="clear" w:color="auto" w:fill="auto"/>
            <w:tcMar>
              <w:top w:w="100" w:type="dxa"/>
              <w:left w:w="100" w:type="dxa"/>
              <w:bottom w:w="100" w:type="dxa"/>
              <w:right w:w="100" w:type="dxa"/>
            </w:tcMar>
          </w:tcPr>
          <w:p w:rsidR="008B4015" w:rsidRPr="00A52419" w:rsidRDefault="008B4015" w:rsidP="00106EA8">
            <w:pPr>
              <w:rPr>
                <w:rFonts w:ascii="Times New Roman" w:eastAsia="Arial" w:hAnsi="Times New Roman" w:cs="Times New Roman"/>
                <w:lang w:val="ru"/>
              </w:rPr>
            </w:pPr>
          </w:p>
        </w:tc>
        <w:tc>
          <w:tcPr>
            <w:tcW w:w="1150" w:type="dxa"/>
            <w:shd w:val="clear" w:color="auto" w:fill="auto"/>
            <w:tcMar>
              <w:top w:w="100" w:type="dxa"/>
              <w:left w:w="100" w:type="dxa"/>
              <w:bottom w:w="100" w:type="dxa"/>
              <w:right w:w="100" w:type="dxa"/>
            </w:tcMar>
          </w:tcPr>
          <w:p w:rsidR="008B4015" w:rsidRPr="00A52419" w:rsidRDefault="008B4015" w:rsidP="00106EA8">
            <w:pPr>
              <w:rPr>
                <w:rFonts w:ascii="Times New Roman" w:eastAsia="Arial" w:hAnsi="Times New Roman" w:cs="Times New Roman"/>
                <w:lang w:val="ru"/>
              </w:rPr>
            </w:pPr>
          </w:p>
        </w:tc>
        <w:tc>
          <w:tcPr>
            <w:tcW w:w="627" w:type="dxa"/>
            <w:shd w:val="clear" w:color="auto" w:fill="auto"/>
            <w:tcMar>
              <w:top w:w="100" w:type="dxa"/>
              <w:left w:w="100" w:type="dxa"/>
              <w:bottom w:w="100" w:type="dxa"/>
              <w:right w:w="100" w:type="dxa"/>
            </w:tcMar>
          </w:tcPr>
          <w:p w:rsidR="008B4015" w:rsidRPr="00A52419" w:rsidRDefault="008B4015" w:rsidP="00106EA8">
            <w:pPr>
              <w:rPr>
                <w:rFonts w:ascii="Times New Roman" w:eastAsia="Arial" w:hAnsi="Times New Roman" w:cs="Times New Roman"/>
                <w:lang w:val="ru"/>
              </w:rPr>
            </w:pPr>
            <w:r w:rsidRPr="00A52419">
              <w:rPr>
                <w:rFonts w:ascii="Times New Roman" w:eastAsia="Arial" w:hAnsi="Times New Roman" w:cs="Times New Roman"/>
                <w:lang w:val="ru"/>
              </w:rPr>
              <w:t>ОЛ</w:t>
            </w:r>
          </w:p>
        </w:tc>
        <w:tc>
          <w:tcPr>
            <w:tcW w:w="2855" w:type="dxa"/>
            <w:shd w:val="clear" w:color="auto" w:fill="auto"/>
            <w:tcMar>
              <w:top w:w="100" w:type="dxa"/>
              <w:left w:w="100" w:type="dxa"/>
              <w:bottom w:w="100" w:type="dxa"/>
              <w:right w:w="100" w:type="dxa"/>
            </w:tcMar>
          </w:tcPr>
          <w:p w:rsidR="008B4015" w:rsidRPr="00A52419" w:rsidRDefault="008B4015" w:rsidP="00106EA8">
            <w:pPr>
              <w:rPr>
                <w:rFonts w:ascii="Times New Roman" w:eastAsia="Arial" w:hAnsi="Times New Roman" w:cs="Times New Roman"/>
                <w:lang w:val="ru"/>
              </w:rPr>
            </w:pPr>
          </w:p>
        </w:tc>
        <w:tc>
          <w:tcPr>
            <w:tcW w:w="1506" w:type="dxa"/>
            <w:shd w:val="clear" w:color="auto" w:fill="auto"/>
            <w:tcMar>
              <w:top w:w="100" w:type="dxa"/>
              <w:left w:w="100" w:type="dxa"/>
              <w:bottom w:w="100" w:type="dxa"/>
              <w:right w:w="100" w:type="dxa"/>
            </w:tcMar>
          </w:tcPr>
          <w:p w:rsidR="008B4015" w:rsidRPr="00A52419" w:rsidRDefault="008B4015" w:rsidP="00106EA8">
            <w:pPr>
              <w:rPr>
                <w:rFonts w:ascii="Times New Roman" w:eastAsia="Arial" w:hAnsi="Times New Roman" w:cs="Times New Roman"/>
                <w:lang w:val="ru"/>
              </w:rPr>
            </w:pPr>
          </w:p>
        </w:tc>
      </w:tr>
      <w:tr w:rsidR="008B4015" w:rsidRPr="00A52419" w:rsidTr="00106EA8">
        <w:trPr>
          <w:trHeight w:val="112"/>
        </w:trPr>
        <w:tc>
          <w:tcPr>
            <w:tcW w:w="628" w:type="dxa"/>
            <w:shd w:val="clear" w:color="auto" w:fill="auto"/>
            <w:tcMar>
              <w:top w:w="100" w:type="dxa"/>
              <w:left w:w="100" w:type="dxa"/>
              <w:bottom w:w="100" w:type="dxa"/>
              <w:right w:w="100" w:type="dxa"/>
            </w:tcMar>
          </w:tcPr>
          <w:p w:rsidR="008B4015" w:rsidRPr="00A52419" w:rsidRDefault="008B4015" w:rsidP="00106EA8">
            <w:pPr>
              <w:rPr>
                <w:rFonts w:ascii="Times New Roman" w:eastAsia="Arial" w:hAnsi="Times New Roman" w:cs="Times New Roman"/>
                <w:lang w:val="ru"/>
              </w:rPr>
            </w:pPr>
            <w:r w:rsidRPr="00A52419">
              <w:rPr>
                <w:rFonts w:ascii="Times New Roman" w:eastAsia="Arial" w:hAnsi="Times New Roman" w:cs="Times New Roman"/>
                <w:lang w:val="ru"/>
              </w:rPr>
              <w:t>ҮС</w:t>
            </w:r>
          </w:p>
        </w:tc>
        <w:tc>
          <w:tcPr>
            <w:tcW w:w="2690" w:type="dxa"/>
            <w:shd w:val="clear" w:color="auto" w:fill="auto"/>
            <w:tcMar>
              <w:top w:w="100" w:type="dxa"/>
              <w:left w:w="100" w:type="dxa"/>
              <w:bottom w:w="100" w:type="dxa"/>
              <w:right w:w="100" w:type="dxa"/>
            </w:tcMar>
          </w:tcPr>
          <w:p w:rsidR="008B4015" w:rsidRPr="00A52419" w:rsidRDefault="008B4015" w:rsidP="00106EA8">
            <w:pPr>
              <w:rPr>
                <w:rFonts w:ascii="Times New Roman" w:eastAsia="Arial" w:hAnsi="Times New Roman" w:cs="Times New Roman"/>
                <w:lang w:val="ru"/>
              </w:rPr>
            </w:pPr>
          </w:p>
        </w:tc>
        <w:tc>
          <w:tcPr>
            <w:tcW w:w="1150" w:type="dxa"/>
            <w:shd w:val="clear" w:color="auto" w:fill="auto"/>
            <w:tcMar>
              <w:top w:w="100" w:type="dxa"/>
              <w:left w:w="100" w:type="dxa"/>
              <w:bottom w:w="100" w:type="dxa"/>
              <w:right w:w="100" w:type="dxa"/>
            </w:tcMar>
          </w:tcPr>
          <w:p w:rsidR="008B4015" w:rsidRPr="00A52419" w:rsidRDefault="008B4015" w:rsidP="00106EA8">
            <w:pPr>
              <w:rPr>
                <w:rFonts w:ascii="Times New Roman" w:eastAsia="Arial" w:hAnsi="Times New Roman" w:cs="Times New Roman"/>
                <w:lang w:val="ru"/>
              </w:rPr>
            </w:pPr>
          </w:p>
        </w:tc>
        <w:tc>
          <w:tcPr>
            <w:tcW w:w="627" w:type="dxa"/>
            <w:shd w:val="clear" w:color="auto" w:fill="auto"/>
            <w:tcMar>
              <w:top w:w="100" w:type="dxa"/>
              <w:left w:w="100" w:type="dxa"/>
              <w:bottom w:w="100" w:type="dxa"/>
              <w:right w:w="100" w:type="dxa"/>
            </w:tcMar>
          </w:tcPr>
          <w:p w:rsidR="008B4015" w:rsidRPr="00A52419" w:rsidRDefault="008B4015" w:rsidP="00106EA8">
            <w:pPr>
              <w:rPr>
                <w:rFonts w:ascii="Times New Roman" w:eastAsia="Arial" w:hAnsi="Times New Roman" w:cs="Times New Roman"/>
                <w:lang w:val="ru"/>
              </w:rPr>
            </w:pPr>
            <w:r w:rsidRPr="00A52419">
              <w:rPr>
                <w:rFonts w:ascii="Times New Roman" w:eastAsia="Arial" w:hAnsi="Times New Roman" w:cs="Times New Roman"/>
                <w:lang w:val="ru"/>
              </w:rPr>
              <w:t>ОС</w:t>
            </w:r>
          </w:p>
        </w:tc>
        <w:tc>
          <w:tcPr>
            <w:tcW w:w="2855" w:type="dxa"/>
            <w:shd w:val="clear" w:color="auto" w:fill="auto"/>
            <w:tcMar>
              <w:top w:w="100" w:type="dxa"/>
              <w:left w:w="100" w:type="dxa"/>
              <w:bottom w:w="100" w:type="dxa"/>
              <w:right w:w="100" w:type="dxa"/>
            </w:tcMar>
          </w:tcPr>
          <w:p w:rsidR="008B4015" w:rsidRPr="00A52419" w:rsidRDefault="008B4015" w:rsidP="00106EA8">
            <w:pPr>
              <w:rPr>
                <w:rFonts w:ascii="Times New Roman" w:eastAsia="Arial" w:hAnsi="Times New Roman" w:cs="Times New Roman"/>
                <w:lang w:val="ru"/>
              </w:rPr>
            </w:pPr>
          </w:p>
        </w:tc>
        <w:tc>
          <w:tcPr>
            <w:tcW w:w="1506" w:type="dxa"/>
            <w:shd w:val="clear" w:color="auto" w:fill="auto"/>
            <w:tcMar>
              <w:top w:w="100" w:type="dxa"/>
              <w:left w:w="100" w:type="dxa"/>
              <w:bottom w:w="100" w:type="dxa"/>
              <w:right w:w="100" w:type="dxa"/>
            </w:tcMar>
          </w:tcPr>
          <w:p w:rsidR="008B4015" w:rsidRPr="00A52419" w:rsidRDefault="008B4015" w:rsidP="00106EA8">
            <w:pPr>
              <w:rPr>
                <w:rFonts w:ascii="Times New Roman" w:eastAsia="Arial" w:hAnsi="Times New Roman" w:cs="Times New Roman"/>
                <w:lang w:val="ru"/>
              </w:rPr>
            </w:pPr>
          </w:p>
        </w:tc>
      </w:tr>
    </w:tbl>
    <w:p w:rsidR="008B4015" w:rsidRPr="00A52419" w:rsidRDefault="008B4015" w:rsidP="008B4015">
      <w:pPr>
        <w:rPr>
          <w:rFonts w:ascii="Times New Roman" w:eastAsia="Arial" w:hAnsi="Times New Roman" w:cs="Times New Roman"/>
          <w:lang w:val="ru"/>
        </w:rPr>
      </w:pPr>
      <w:r w:rsidRPr="00A52419">
        <w:rPr>
          <w:rFonts w:ascii="Times New Roman" w:eastAsia="Arial" w:hAnsi="Times New Roman" w:cs="Times New Roman"/>
          <w:lang w:val="ru"/>
        </w:rPr>
        <w:t xml:space="preserve"> </w:t>
      </w:r>
    </w:p>
    <w:tbl>
      <w:tblPr>
        <w:tblW w:w="9456"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4500"/>
        <w:gridCol w:w="4956"/>
      </w:tblGrid>
      <w:tr w:rsidR="008B4015" w:rsidRPr="00A52419" w:rsidTr="00106EA8">
        <w:trPr>
          <w:trHeight w:val="197"/>
        </w:trPr>
        <w:tc>
          <w:tcPr>
            <w:tcW w:w="45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B4015" w:rsidRPr="00A52419" w:rsidRDefault="008B4015" w:rsidP="00106EA8">
            <w:pPr>
              <w:jc w:val="center"/>
              <w:rPr>
                <w:rFonts w:ascii="Times New Roman" w:eastAsia="Arial" w:hAnsi="Times New Roman" w:cs="Times New Roman"/>
                <w:lang w:val="kk-KZ"/>
              </w:rPr>
            </w:pPr>
            <w:r w:rsidRPr="00A52419">
              <w:rPr>
                <w:rFonts w:ascii="Times New Roman" w:eastAsia="Arial" w:hAnsi="Times New Roman" w:cs="Times New Roman"/>
                <w:lang w:val="kk-KZ"/>
              </w:rPr>
              <w:t>Үкімет</w:t>
            </w:r>
            <w:r w:rsidRPr="00A52419">
              <w:rPr>
                <w:rFonts w:ascii="Times New Roman" w:eastAsia="Arial" w:hAnsi="Times New Roman" w:cs="Times New Roman"/>
                <w:lang w:val="ru"/>
              </w:rPr>
              <w:t xml:space="preserve">: </w:t>
            </w:r>
            <w:r w:rsidRPr="00A52419">
              <w:rPr>
                <w:rFonts w:ascii="Times New Roman" w:eastAsia="Arial" w:hAnsi="Times New Roman" w:cs="Times New Roman"/>
                <w:lang w:val="kk-KZ"/>
              </w:rPr>
              <w:t>жеке пікірлер</w:t>
            </w:r>
          </w:p>
        </w:tc>
        <w:tc>
          <w:tcPr>
            <w:tcW w:w="495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8B4015" w:rsidRPr="00A52419" w:rsidRDefault="008B4015" w:rsidP="00106EA8">
            <w:pPr>
              <w:jc w:val="center"/>
              <w:rPr>
                <w:rFonts w:ascii="Times New Roman" w:eastAsia="Arial" w:hAnsi="Times New Roman" w:cs="Times New Roman"/>
                <w:lang w:val="kk-KZ"/>
              </w:rPr>
            </w:pPr>
            <w:r w:rsidRPr="00A52419">
              <w:rPr>
                <w:rFonts w:ascii="Times New Roman" w:eastAsia="Arial" w:hAnsi="Times New Roman" w:cs="Times New Roman"/>
                <w:lang w:val="ru"/>
              </w:rPr>
              <w:t xml:space="preserve">Оппозиция: </w:t>
            </w:r>
            <w:r w:rsidRPr="00A52419">
              <w:rPr>
                <w:rFonts w:ascii="Times New Roman" w:eastAsia="Arial" w:hAnsi="Times New Roman" w:cs="Times New Roman"/>
                <w:lang w:val="kk-KZ"/>
              </w:rPr>
              <w:t xml:space="preserve">жеке </w:t>
            </w:r>
            <w:proofErr w:type="gramStart"/>
            <w:r w:rsidRPr="00A52419">
              <w:rPr>
                <w:rFonts w:ascii="Times New Roman" w:eastAsia="Arial" w:hAnsi="Times New Roman" w:cs="Times New Roman"/>
                <w:lang w:val="kk-KZ"/>
              </w:rPr>
              <w:t>п</w:t>
            </w:r>
            <w:proofErr w:type="gramEnd"/>
            <w:r w:rsidRPr="00A52419">
              <w:rPr>
                <w:rFonts w:ascii="Times New Roman" w:eastAsia="Arial" w:hAnsi="Times New Roman" w:cs="Times New Roman"/>
                <w:lang w:val="kk-KZ"/>
              </w:rPr>
              <w:t>ікірлер</w:t>
            </w:r>
          </w:p>
        </w:tc>
      </w:tr>
      <w:tr w:rsidR="008B4015" w:rsidRPr="00A52419" w:rsidTr="00106EA8">
        <w:trPr>
          <w:trHeight w:val="25"/>
        </w:trPr>
        <w:tc>
          <w:tcPr>
            <w:tcW w:w="45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B4015" w:rsidRPr="00A52419" w:rsidRDefault="008B4015" w:rsidP="00106EA8">
            <w:pPr>
              <w:jc w:val="center"/>
              <w:rPr>
                <w:rFonts w:ascii="Times New Roman" w:eastAsia="Arial" w:hAnsi="Times New Roman" w:cs="Times New Roman"/>
                <w:b/>
                <w:lang w:val="ru"/>
              </w:rPr>
            </w:pPr>
            <w:r w:rsidRPr="00A52419">
              <w:rPr>
                <w:rFonts w:ascii="Times New Roman" w:eastAsia="Arial" w:hAnsi="Times New Roman" w:cs="Times New Roman"/>
                <w:b/>
                <w:lang w:val="ru"/>
              </w:rPr>
              <w:t xml:space="preserve"> </w:t>
            </w:r>
          </w:p>
        </w:tc>
        <w:tc>
          <w:tcPr>
            <w:tcW w:w="49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B4015" w:rsidRPr="00A52419" w:rsidRDefault="008B4015" w:rsidP="00106EA8">
            <w:pPr>
              <w:rPr>
                <w:rFonts w:ascii="Times New Roman" w:eastAsia="Arial" w:hAnsi="Times New Roman" w:cs="Times New Roman"/>
                <w:b/>
                <w:lang w:val="ru"/>
              </w:rPr>
            </w:pPr>
            <w:r w:rsidRPr="00A52419">
              <w:rPr>
                <w:rFonts w:ascii="Times New Roman" w:eastAsia="Arial" w:hAnsi="Times New Roman" w:cs="Times New Roman"/>
                <w:b/>
                <w:lang w:val="ru"/>
              </w:rPr>
              <w:t xml:space="preserve"> </w:t>
            </w:r>
          </w:p>
        </w:tc>
      </w:tr>
    </w:tbl>
    <w:p w:rsidR="008B4015" w:rsidRPr="00A52419" w:rsidRDefault="008B4015" w:rsidP="008B4015">
      <w:pPr>
        <w:rPr>
          <w:rFonts w:ascii="Times New Roman" w:eastAsia="Arial" w:hAnsi="Times New Roman" w:cs="Times New Roman"/>
          <w:lang w:val="ru"/>
        </w:rPr>
      </w:pPr>
      <w:r w:rsidRPr="00A52419">
        <w:rPr>
          <w:rFonts w:ascii="Times New Roman" w:eastAsia="Arial" w:hAnsi="Times New Roman" w:cs="Times New Roman"/>
          <w:lang w:val="kk-KZ"/>
        </w:rPr>
        <w:t>Жеңімпаз фракция</w:t>
      </w:r>
      <w:r w:rsidRPr="00A52419">
        <w:rPr>
          <w:rFonts w:ascii="Times New Roman" w:eastAsia="Arial" w:hAnsi="Times New Roman" w:cs="Times New Roman"/>
          <w:lang w:val="ru"/>
        </w:rPr>
        <w:t>: фракция_____________________________</w:t>
      </w:r>
    </w:p>
    <w:p w:rsidR="008B4015" w:rsidRPr="00A52419" w:rsidRDefault="008B4015" w:rsidP="008B4015">
      <w:pPr>
        <w:rPr>
          <w:rFonts w:ascii="Times New Roman" w:eastAsia="Arial" w:hAnsi="Times New Roman" w:cs="Times New Roman"/>
          <w:lang w:val="ru"/>
        </w:rPr>
      </w:pPr>
      <w:r w:rsidRPr="00A52419">
        <w:rPr>
          <w:rFonts w:ascii="Times New Roman" w:eastAsia="Arial" w:hAnsi="Times New Roman" w:cs="Times New Roman"/>
          <w:lang w:val="ru"/>
        </w:rPr>
        <w:t xml:space="preserve">                                                           </w:t>
      </w:r>
      <w:proofErr w:type="spellStart"/>
      <w:r w:rsidRPr="00A52419">
        <w:rPr>
          <w:rFonts w:ascii="Times New Roman" w:eastAsia="Arial" w:hAnsi="Times New Roman" w:cs="Times New Roman"/>
          <w:lang w:val="ru"/>
        </w:rPr>
        <w:t>ү</w:t>
      </w:r>
      <w:proofErr w:type="gramStart"/>
      <w:r w:rsidRPr="00A52419">
        <w:rPr>
          <w:rFonts w:ascii="Times New Roman" w:eastAsia="Arial" w:hAnsi="Times New Roman" w:cs="Times New Roman"/>
          <w:lang w:val="ru"/>
        </w:rPr>
        <w:t>к</w:t>
      </w:r>
      <w:proofErr w:type="gramEnd"/>
      <w:r w:rsidRPr="00A52419">
        <w:rPr>
          <w:rFonts w:ascii="Times New Roman" w:eastAsia="Arial" w:hAnsi="Times New Roman" w:cs="Times New Roman"/>
          <w:lang w:val="ru"/>
        </w:rPr>
        <w:t>імет</w:t>
      </w:r>
      <w:proofErr w:type="spellEnd"/>
      <w:r w:rsidRPr="00A52419">
        <w:rPr>
          <w:rFonts w:ascii="Times New Roman" w:eastAsia="Arial" w:hAnsi="Times New Roman" w:cs="Times New Roman"/>
          <w:lang w:val="ru"/>
        </w:rPr>
        <w:t>/оппозиция</w:t>
      </w:r>
    </w:p>
    <w:p w:rsidR="008B4015" w:rsidRPr="00A52419" w:rsidRDefault="008B4015" w:rsidP="008B4015">
      <w:pPr>
        <w:rPr>
          <w:rFonts w:ascii="Times New Roman" w:eastAsia="Arial" w:hAnsi="Times New Roman" w:cs="Times New Roman"/>
          <w:lang w:val="ru"/>
        </w:rPr>
      </w:pPr>
      <w:r w:rsidRPr="00A52419">
        <w:rPr>
          <w:rFonts w:ascii="Times New Roman" w:eastAsia="Arial" w:hAnsi="Times New Roman" w:cs="Times New Roman"/>
          <w:lang w:val="kk-KZ"/>
        </w:rPr>
        <w:t>Төрешінің А.Ж.Т., қолы</w:t>
      </w:r>
      <w:r w:rsidRPr="00A52419">
        <w:rPr>
          <w:rFonts w:ascii="Times New Roman" w:eastAsia="Arial" w:hAnsi="Times New Roman" w:cs="Times New Roman"/>
          <w:lang w:val="ru"/>
        </w:rPr>
        <w:t>_____________________________________</w:t>
      </w:r>
    </w:p>
    <w:p w:rsidR="008B4015" w:rsidRPr="00A52419" w:rsidRDefault="008B4015" w:rsidP="008B4015">
      <w:pPr>
        <w:jc w:val="right"/>
        <w:rPr>
          <w:rFonts w:ascii="Times New Roman" w:eastAsia="Arial" w:hAnsi="Times New Roman" w:cs="Times New Roman"/>
          <w:lang w:val="ru"/>
        </w:rPr>
      </w:pPr>
    </w:p>
    <w:p w:rsidR="008B4015" w:rsidRPr="00A52419" w:rsidRDefault="008B4015" w:rsidP="008B4015">
      <w:pPr>
        <w:jc w:val="right"/>
        <w:rPr>
          <w:rFonts w:ascii="Times New Roman" w:eastAsia="Arial" w:hAnsi="Times New Roman" w:cs="Times New Roman"/>
          <w:b/>
          <w:lang w:val="ru"/>
        </w:rPr>
      </w:pPr>
      <w:proofErr w:type="spellStart"/>
      <w:r w:rsidRPr="00A52419">
        <w:rPr>
          <w:rFonts w:ascii="Times New Roman" w:eastAsia="Arial" w:hAnsi="Times New Roman" w:cs="Times New Roman"/>
          <w:lang w:val="ru"/>
        </w:rPr>
        <w:t>Ережеге</w:t>
      </w:r>
      <w:proofErr w:type="spellEnd"/>
      <w:r w:rsidRPr="00A52419">
        <w:rPr>
          <w:rFonts w:ascii="Times New Roman" w:eastAsia="Arial" w:hAnsi="Times New Roman" w:cs="Times New Roman"/>
          <w:lang w:val="ru"/>
        </w:rPr>
        <w:t xml:space="preserve"> </w:t>
      </w:r>
      <w:r w:rsidRPr="00A52419">
        <w:rPr>
          <w:rFonts w:ascii="Times New Roman" w:eastAsia="Arial" w:hAnsi="Times New Roman" w:cs="Times New Roman"/>
        </w:rPr>
        <w:t>4</w:t>
      </w:r>
      <w:r w:rsidRPr="00A52419">
        <w:rPr>
          <w:rFonts w:ascii="Times New Roman" w:eastAsia="Arial" w:hAnsi="Times New Roman" w:cs="Times New Roman"/>
          <w:lang w:val="ru"/>
        </w:rPr>
        <w:t>-</w:t>
      </w:r>
      <w:proofErr w:type="spellStart"/>
      <w:r w:rsidRPr="00A52419">
        <w:rPr>
          <w:rFonts w:ascii="Times New Roman" w:eastAsia="Arial" w:hAnsi="Times New Roman" w:cs="Times New Roman"/>
          <w:lang w:val="ru"/>
        </w:rPr>
        <w:t>қосымша</w:t>
      </w:r>
      <w:proofErr w:type="spellEnd"/>
      <w:r w:rsidRPr="00A52419">
        <w:rPr>
          <w:rFonts w:ascii="Times New Roman" w:eastAsia="Arial" w:hAnsi="Times New Roman" w:cs="Times New Roman"/>
          <w:b/>
          <w:lang w:val="ru"/>
        </w:rPr>
        <w:t xml:space="preserve"> </w:t>
      </w:r>
    </w:p>
    <w:p w:rsidR="008B4015" w:rsidRPr="00A52419" w:rsidRDefault="008B4015" w:rsidP="008B4015">
      <w:pPr>
        <w:jc w:val="center"/>
        <w:rPr>
          <w:rFonts w:ascii="Times New Roman" w:eastAsia="Arial" w:hAnsi="Times New Roman" w:cs="Times New Roman"/>
          <w:b/>
          <w:lang w:val="ru"/>
        </w:rPr>
      </w:pPr>
      <w:r w:rsidRPr="00A52419">
        <w:rPr>
          <w:rFonts w:ascii="Times New Roman" w:eastAsia="Arial" w:hAnsi="Times New Roman" w:cs="Times New Roman"/>
          <w:b/>
          <w:lang w:val="ru"/>
        </w:rPr>
        <w:t>ФЛОУШИТ</w:t>
      </w:r>
    </w:p>
    <w:p w:rsidR="008B4015" w:rsidRPr="00A52419" w:rsidRDefault="008B4015" w:rsidP="008B4015">
      <w:pPr>
        <w:jc w:val="center"/>
        <w:rPr>
          <w:rFonts w:ascii="Times New Roman" w:eastAsia="Arial" w:hAnsi="Times New Roman" w:cs="Times New Roman"/>
          <w:b/>
          <w:lang w:val="ru"/>
        </w:rPr>
      </w:pPr>
      <w:r w:rsidRPr="00A52419">
        <w:rPr>
          <w:rFonts w:ascii="Times New Roman" w:eastAsia="Arial" w:hAnsi="Times New Roman" w:cs="Times New Roman"/>
          <w:b/>
          <w:lang w:val="ru"/>
        </w:rPr>
        <w:t xml:space="preserve"> </w:t>
      </w:r>
    </w:p>
    <w:tbl>
      <w:tblPr>
        <w:tblW w:w="10023"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801"/>
        <w:gridCol w:w="1985"/>
        <w:gridCol w:w="1984"/>
        <w:gridCol w:w="1985"/>
        <w:gridCol w:w="2268"/>
      </w:tblGrid>
      <w:tr w:rsidR="008B4015" w:rsidRPr="00A52419" w:rsidTr="00106EA8">
        <w:trPr>
          <w:trHeight w:val="192"/>
        </w:trPr>
        <w:tc>
          <w:tcPr>
            <w:tcW w:w="180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8B4015" w:rsidRPr="00A52419" w:rsidRDefault="008B4015" w:rsidP="00106EA8">
            <w:pPr>
              <w:rPr>
                <w:rFonts w:ascii="Times New Roman" w:hAnsi="Times New Roman" w:cs="Times New Roman"/>
              </w:rPr>
            </w:pPr>
            <w:r w:rsidRPr="00A52419">
              <w:rPr>
                <w:rFonts w:ascii="Times New Roman" w:hAnsi="Times New Roman" w:cs="Times New Roman"/>
              </w:rPr>
              <w:t>Премьер-Министр</w:t>
            </w:r>
          </w:p>
        </w:tc>
        <w:tc>
          <w:tcPr>
            <w:tcW w:w="1985" w:type="dxa"/>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vAlign w:val="center"/>
          </w:tcPr>
          <w:p w:rsidR="008B4015" w:rsidRPr="00A52419" w:rsidRDefault="008B4015" w:rsidP="00106EA8">
            <w:pPr>
              <w:rPr>
                <w:rFonts w:ascii="Times New Roman" w:hAnsi="Times New Roman" w:cs="Times New Roman"/>
              </w:rPr>
            </w:pPr>
            <w:r w:rsidRPr="00A52419">
              <w:rPr>
                <w:rFonts w:ascii="Times New Roman" w:hAnsi="Times New Roman" w:cs="Times New Roman"/>
              </w:rPr>
              <w:t xml:space="preserve">Оппозиция </w:t>
            </w:r>
            <w:proofErr w:type="spellStart"/>
            <w:r w:rsidRPr="00A52419">
              <w:rPr>
                <w:rFonts w:ascii="Times New Roman" w:hAnsi="Times New Roman" w:cs="Times New Roman"/>
              </w:rPr>
              <w:t>Лидері</w:t>
            </w:r>
            <w:proofErr w:type="spellEnd"/>
          </w:p>
        </w:tc>
        <w:tc>
          <w:tcPr>
            <w:tcW w:w="198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8B4015" w:rsidRPr="00A52419" w:rsidRDefault="008B4015" w:rsidP="00106EA8">
            <w:pPr>
              <w:rPr>
                <w:rFonts w:ascii="Times New Roman" w:hAnsi="Times New Roman" w:cs="Times New Roman"/>
              </w:rPr>
            </w:pPr>
            <w:proofErr w:type="spellStart"/>
            <w:r w:rsidRPr="00A52419">
              <w:rPr>
                <w:rFonts w:ascii="Times New Roman" w:hAnsi="Times New Roman" w:cs="Times New Roman"/>
              </w:rPr>
              <w:t>Ү</w:t>
            </w:r>
            <w:proofErr w:type="gramStart"/>
            <w:r w:rsidRPr="00A52419">
              <w:rPr>
                <w:rFonts w:ascii="Times New Roman" w:hAnsi="Times New Roman" w:cs="Times New Roman"/>
              </w:rPr>
              <w:t>к</w:t>
            </w:r>
            <w:proofErr w:type="gramEnd"/>
            <w:r w:rsidRPr="00A52419">
              <w:rPr>
                <w:rFonts w:ascii="Times New Roman" w:hAnsi="Times New Roman" w:cs="Times New Roman"/>
              </w:rPr>
              <w:t>імет</w:t>
            </w:r>
            <w:proofErr w:type="spellEnd"/>
            <w:r w:rsidRPr="00A52419">
              <w:rPr>
                <w:rFonts w:ascii="Times New Roman" w:hAnsi="Times New Roman" w:cs="Times New Roman"/>
              </w:rPr>
              <w:t xml:space="preserve"> </w:t>
            </w:r>
            <w:proofErr w:type="spellStart"/>
            <w:r w:rsidRPr="00A52419">
              <w:rPr>
                <w:rFonts w:ascii="Times New Roman" w:hAnsi="Times New Roman" w:cs="Times New Roman"/>
              </w:rPr>
              <w:t>Спикері</w:t>
            </w:r>
            <w:proofErr w:type="spellEnd"/>
          </w:p>
        </w:tc>
        <w:tc>
          <w:tcPr>
            <w:tcW w:w="19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8B4015" w:rsidRPr="00A52419" w:rsidRDefault="008B4015" w:rsidP="00106EA8">
            <w:pPr>
              <w:rPr>
                <w:rFonts w:ascii="Times New Roman" w:hAnsi="Times New Roman" w:cs="Times New Roman"/>
              </w:rPr>
            </w:pPr>
            <w:r w:rsidRPr="00A52419">
              <w:rPr>
                <w:rFonts w:ascii="Times New Roman" w:hAnsi="Times New Roman" w:cs="Times New Roman"/>
              </w:rPr>
              <w:t xml:space="preserve">Оппозиция </w:t>
            </w:r>
            <w:proofErr w:type="spellStart"/>
            <w:r w:rsidRPr="00A52419">
              <w:rPr>
                <w:rFonts w:ascii="Times New Roman" w:hAnsi="Times New Roman" w:cs="Times New Roman"/>
              </w:rPr>
              <w:t>Спикері</w:t>
            </w:r>
            <w:proofErr w:type="spellEnd"/>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8B4015" w:rsidRPr="00A52419" w:rsidRDefault="008B4015" w:rsidP="00106EA8">
            <w:pPr>
              <w:rPr>
                <w:rFonts w:ascii="Times New Roman" w:hAnsi="Times New Roman" w:cs="Times New Roman"/>
              </w:rPr>
            </w:pPr>
            <w:r w:rsidRPr="00A52419">
              <w:rPr>
                <w:rFonts w:ascii="Times New Roman" w:hAnsi="Times New Roman" w:cs="Times New Roman"/>
              </w:rPr>
              <w:t xml:space="preserve">Оппозиция </w:t>
            </w:r>
            <w:proofErr w:type="spellStart"/>
            <w:r w:rsidRPr="00A52419">
              <w:rPr>
                <w:rFonts w:ascii="Times New Roman" w:hAnsi="Times New Roman" w:cs="Times New Roman"/>
              </w:rPr>
              <w:t>Лидері</w:t>
            </w:r>
            <w:proofErr w:type="spellEnd"/>
          </w:p>
        </w:tc>
      </w:tr>
      <w:tr w:rsidR="008B4015" w:rsidRPr="00A52419" w:rsidTr="00106EA8">
        <w:trPr>
          <w:trHeight w:val="70"/>
        </w:trPr>
        <w:tc>
          <w:tcPr>
            <w:tcW w:w="1801"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8B4015" w:rsidRPr="00A52419" w:rsidRDefault="008B4015" w:rsidP="00106EA8">
            <w:pPr>
              <w:rPr>
                <w:rFonts w:ascii="Times New Roman" w:hAnsi="Times New Roman" w:cs="Times New Roman"/>
              </w:rPr>
            </w:pPr>
          </w:p>
        </w:tc>
        <w:tc>
          <w:tcPr>
            <w:tcW w:w="1985" w:type="dxa"/>
            <w:vMerge w:val="restart"/>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vAlign w:val="center"/>
          </w:tcPr>
          <w:p w:rsidR="008B4015" w:rsidRPr="00A52419" w:rsidRDefault="008B4015" w:rsidP="00106EA8">
            <w:pPr>
              <w:rPr>
                <w:rFonts w:ascii="Times New Roman" w:hAnsi="Times New Roman" w:cs="Times New Roman"/>
              </w:rPr>
            </w:pPr>
          </w:p>
        </w:tc>
        <w:tc>
          <w:tcPr>
            <w:tcW w:w="1984"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8B4015" w:rsidRPr="00A52419" w:rsidRDefault="008B4015" w:rsidP="00106EA8">
            <w:pPr>
              <w:rPr>
                <w:rFonts w:ascii="Times New Roman" w:hAnsi="Times New Roman" w:cs="Times New Roman"/>
              </w:rPr>
            </w:pPr>
          </w:p>
        </w:tc>
        <w:tc>
          <w:tcPr>
            <w:tcW w:w="1985"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8B4015" w:rsidRPr="00A52419" w:rsidRDefault="008B4015" w:rsidP="00106EA8">
            <w:pPr>
              <w:rPr>
                <w:rFonts w:ascii="Times New Roman" w:hAnsi="Times New Roman" w:cs="Times New Roman"/>
              </w:rPr>
            </w:pP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8B4015" w:rsidRPr="00A52419" w:rsidRDefault="008B4015" w:rsidP="00106EA8">
            <w:pPr>
              <w:rPr>
                <w:rFonts w:ascii="Times New Roman" w:hAnsi="Times New Roman" w:cs="Times New Roman"/>
              </w:rPr>
            </w:pPr>
          </w:p>
        </w:tc>
      </w:tr>
      <w:tr w:rsidR="008B4015" w:rsidRPr="00A52419" w:rsidTr="00106EA8">
        <w:trPr>
          <w:trHeight w:val="20"/>
        </w:trPr>
        <w:tc>
          <w:tcPr>
            <w:tcW w:w="1801"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8B4015" w:rsidRPr="00A52419" w:rsidRDefault="008B4015" w:rsidP="00106EA8">
            <w:pPr>
              <w:rPr>
                <w:rFonts w:ascii="Times New Roman" w:hAnsi="Times New Roman" w:cs="Times New Roman"/>
              </w:rPr>
            </w:pPr>
          </w:p>
        </w:tc>
        <w:tc>
          <w:tcPr>
            <w:tcW w:w="1985" w:type="dxa"/>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vAlign w:val="center"/>
          </w:tcPr>
          <w:p w:rsidR="008B4015" w:rsidRPr="00A52419" w:rsidRDefault="008B4015" w:rsidP="00106EA8">
            <w:pPr>
              <w:rPr>
                <w:rFonts w:ascii="Times New Roman" w:hAnsi="Times New Roman" w:cs="Times New Roman"/>
              </w:rPr>
            </w:pPr>
          </w:p>
        </w:tc>
        <w:tc>
          <w:tcPr>
            <w:tcW w:w="1984" w:type="dxa"/>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8B4015" w:rsidRPr="00A52419" w:rsidRDefault="008B4015" w:rsidP="00106EA8">
            <w:pPr>
              <w:rPr>
                <w:rFonts w:ascii="Times New Roman" w:hAnsi="Times New Roman" w:cs="Times New Roman"/>
              </w:rPr>
            </w:pPr>
          </w:p>
        </w:tc>
        <w:tc>
          <w:tcPr>
            <w:tcW w:w="1985" w:type="dxa"/>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8B4015" w:rsidRPr="00A52419" w:rsidRDefault="008B4015" w:rsidP="00106EA8">
            <w:pPr>
              <w:rPr>
                <w:rFonts w:ascii="Times New Roman" w:hAnsi="Times New Roman" w:cs="Times New Roman"/>
              </w:rPr>
            </w:pP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8B4015" w:rsidRPr="00A52419" w:rsidRDefault="008B4015" w:rsidP="00106EA8">
            <w:pPr>
              <w:rPr>
                <w:rFonts w:ascii="Times New Roman" w:hAnsi="Times New Roman" w:cs="Times New Roman"/>
              </w:rPr>
            </w:pPr>
            <w:proofErr w:type="spellStart"/>
            <w:r w:rsidRPr="00A52419">
              <w:rPr>
                <w:rFonts w:ascii="Times New Roman" w:hAnsi="Times New Roman" w:cs="Times New Roman"/>
              </w:rPr>
              <w:t>Ү</w:t>
            </w:r>
            <w:proofErr w:type="gramStart"/>
            <w:r w:rsidRPr="00A52419">
              <w:rPr>
                <w:rFonts w:ascii="Times New Roman" w:hAnsi="Times New Roman" w:cs="Times New Roman"/>
              </w:rPr>
              <w:t>к</w:t>
            </w:r>
            <w:proofErr w:type="gramEnd"/>
            <w:r w:rsidRPr="00A52419">
              <w:rPr>
                <w:rFonts w:ascii="Times New Roman" w:hAnsi="Times New Roman" w:cs="Times New Roman"/>
              </w:rPr>
              <w:t>імет</w:t>
            </w:r>
            <w:proofErr w:type="spellEnd"/>
            <w:r w:rsidRPr="00A52419">
              <w:rPr>
                <w:rFonts w:ascii="Times New Roman" w:hAnsi="Times New Roman" w:cs="Times New Roman"/>
              </w:rPr>
              <w:t xml:space="preserve"> </w:t>
            </w:r>
            <w:proofErr w:type="spellStart"/>
            <w:r w:rsidRPr="00A52419">
              <w:rPr>
                <w:rFonts w:ascii="Times New Roman" w:hAnsi="Times New Roman" w:cs="Times New Roman"/>
              </w:rPr>
              <w:t>Лидері</w:t>
            </w:r>
            <w:proofErr w:type="spellEnd"/>
          </w:p>
        </w:tc>
      </w:tr>
      <w:tr w:rsidR="008B4015" w:rsidRPr="00A52419" w:rsidTr="00106EA8">
        <w:trPr>
          <w:trHeight w:val="20"/>
        </w:trPr>
        <w:tc>
          <w:tcPr>
            <w:tcW w:w="1801"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8B4015" w:rsidRPr="00A52419" w:rsidRDefault="008B4015" w:rsidP="00106EA8">
            <w:pPr>
              <w:rPr>
                <w:rFonts w:ascii="Times New Roman" w:hAnsi="Times New Roman" w:cs="Times New Roman"/>
              </w:rPr>
            </w:pPr>
          </w:p>
        </w:tc>
        <w:tc>
          <w:tcPr>
            <w:tcW w:w="1985" w:type="dxa"/>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vAlign w:val="center"/>
          </w:tcPr>
          <w:p w:rsidR="008B4015" w:rsidRPr="00A52419" w:rsidRDefault="008B4015" w:rsidP="00106EA8">
            <w:pPr>
              <w:rPr>
                <w:rFonts w:ascii="Times New Roman" w:hAnsi="Times New Roman" w:cs="Times New Roman"/>
              </w:rPr>
            </w:pPr>
          </w:p>
        </w:tc>
        <w:tc>
          <w:tcPr>
            <w:tcW w:w="1984" w:type="dxa"/>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8B4015" w:rsidRPr="00A52419" w:rsidRDefault="008B4015" w:rsidP="00106EA8">
            <w:pPr>
              <w:rPr>
                <w:rFonts w:ascii="Times New Roman" w:hAnsi="Times New Roman" w:cs="Times New Roman"/>
              </w:rPr>
            </w:pPr>
          </w:p>
        </w:tc>
        <w:tc>
          <w:tcPr>
            <w:tcW w:w="1985" w:type="dxa"/>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8B4015" w:rsidRPr="00A52419" w:rsidRDefault="008B4015" w:rsidP="00106EA8">
            <w:pPr>
              <w:rPr>
                <w:rFonts w:ascii="Times New Roman" w:hAnsi="Times New Roman" w:cs="Times New Roman"/>
              </w:rPr>
            </w:pP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8B4015" w:rsidRPr="00A52419" w:rsidRDefault="008B4015" w:rsidP="00106EA8">
            <w:pPr>
              <w:rPr>
                <w:rFonts w:ascii="Times New Roman" w:hAnsi="Times New Roman" w:cs="Times New Roman"/>
              </w:rPr>
            </w:pPr>
          </w:p>
        </w:tc>
      </w:tr>
    </w:tbl>
    <w:p w:rsidR="008B4015" w:rsidRDefault="008B4015" w:rsidP="008B4015">
      <w:pPr>
        <w:rPr>
          <w:rFonts w:ascii="Times New Roman" w:hAnsi="Times New Roman" w:cs="Times New Roman"/>
          <w:sz w:val="24"/>
          <w:szCs w:val="24"/>
        </w:rPr>
      </w:pPr>
      <w:r w:rsidRPr="005D27DC">
        <w:rPr>
          <w:rFonts w:ascii="Times New Roman" w:hAnsi="Times New Roman" w:cs="Times New Roman"/>
          <w:sz w:val="24"/>
          <w:szCs w:val="24"/>
        </w:rPr>
        <w:t xml:space="preserve"> </w:t>
      </w:r>
    </w:p>
    <w:p w:rsidR="008B4015" w:rsidRPr="008C1996" w:rsidRDefault="008B4015" w:rsidP="008B4015">
      <w:pPr>
        <w:rPr>
          <w:rFonts w:ascii="Times New Roman" w:hAnsi="Times New Roman" w:cs="Times New Roman"/>
          <w:sz w:val="28"/>
          <w:szCs w:val="28"/>
          <w:lang w:val="kk-KZ"/>
        </w:rPr>
      </w:pPr>
    </w:p>
    <w:p w:rsidR="00824BC6" w:rsidRDefault="00824BC6"/>
    <w:sectPr w:rsidR="00824BC6" w:rsidSect="008A2581">
      <w:pgSz w:w="11910" w:h="16840"/>
      <w:pgMar w:top="1134" w:right="851"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A35"/>
    <w:rsid w:val="003E5575"/>
    <w:rsid w:val="006406FF"/>
    <w:rsid w:val="00824BC6"/>
    <w:rsid w:val="008B4015"/>
    <w:rsid w:val="00961A35"/>
    <w:rsid w:val="00AE0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B4015"/>
    <w:pPr>
      <w:widowControl w:val="0"/>
      <w:autoSpaceDE w:val="0"/>
      <w:autoSpaceDN w:val="0"/>
      <w:spacing w:after="0" w:line="240" w:lineRule="auto"/>
    </w:pPr>
    <w:rPr>
      <w:rFonts w:ascii="Microsoft Sans Serif" w:eastAsia="Microsoft Sans Serif" w:hAnsi="Microsoft Sans Serif" w:cs="Microsoft Sans Seri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B4015"/>
    <w:pPr>
      <w:widowControl w:val="0"/>
      <w:autoSpaceDE w:val="0"/>
      <w:autoSpaceDN w:val="0"/>
      <w:spacing w:after="0" w:line="240" w:lineRule="auto"/>
    </w:pPr>
    <w:rPr>
      <w:rFonts w:ascii="Microsoft Sans Serif" w:eastAsia="Microsoft Sans Serif" w:hAnsi="Microsoft Sans Serif" w:cs="Microsoft Sans Seri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2163</Words>
  <Characters>12335</Characters>
  <Application>Microsoft Office Word</Application>
  <DocSecurity>0</DocSecurity>
  <Lines>102</Lines>
  <Paragraphs>28</Paragraphs>
  <ScaleCrop>false</ScaleCrop>
  <Company/>
  <LinksUpToDate>false</LinksUpToDate>
  <CharactersWithSpaces>14470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dcterms:created xsi:type="dcterms:W3CDTF">2023-01-09T07:01:00Z</dcterms:created>
  <dcterms:modified xsi:type="dcterms:W3CDTF">2023-01-10T10:16:00Z</dcterms:modified>
</cp:coreProperties>
</file>